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ind w:left="-90" w:right="-90" w:hanging="0"/>
        <w:jc w:val="center"/>
        <w:rPr>
          <w:b/>
          <w:b/>
          <w:sz w:val="22"/>
          <w:szCs w:val="22"/>
        </w:rPr>
      </w:pPr>
      <w:r>
        <w:rPr>
          <w:b/>
          <w:sz w:val="22"/>
          <w:szCs w:val="22"/>
        </w:rPr>
      </w:r>
    </w:p>
    <w:p>
      <w:pPr>
        <w:pStyle w:val="Heading1"/>
        <w:numPr>
          <w:ilvl w:val="0"/>
          <w:numId w:val="2"/>
        </w:numPr>
        <w:rPr/>
      </w:pPr>
      <w:r>
        <w:rPr/>
        <w:t>San José State University</w:t>
        <w:br/>
        <w:t>School/Department of Computer Science</w:t>
        <w:br/>
        <w:t xml:space="preserve">CS </w:t>
      </w:r>
      <w:r>
        <w:rPr/>
        <w:t xml:space="preserve">134 </w:t>
      </w:r>
      <w:r>
        <w:rPr/>
        <w:t xml:space="preserve">Section 1, </w:t>
      </w:r>
      <w:r>
        <w:rPr/>
        <w:t>Computer Game Design and Programming</w:t>
      </w:r>
      <w:r>
        <w:rPr/>
        <w:t xml:space="preserve">, </w:t>
      </w:r>
      <w:r>
        <w:rPr/>
        <w:t>Spring</w:t>
      </w:r>
      <w:r>
        <w:rPr/>
        <w:t xml:space="preserve"> 201</w:t>
      </w:r>
      <w:r>
        <w:rPr/>
        <w:t>8</w:t>
      </w:r>
    </w:p>
    <w:p>
      <w:pPr>
        <w:pStyle w:val="Heading2"/>
        <w:numPr>
          <w:ilvl w:val="1"/>
          <w:numId w:val="2"/>
        </w:numPr>
        <w:rPr/>
      </w:pPr>
      <w:r>
        <w:rPr/>
        <w:t>Course and Contact Information</w:t>
      </w:r>
    </w:p>
    <w:tbl>
      <w:tblPr>
        <w:tblW w:w="10908" w:type="dxa"/>
        <w:jc w:val="left"/>
        <w:tblInd w:w="-108" w:type="dxa"/>
        <w:tblBorders/>
        <w:tblCellMar>
          <w:top w:w="0" w:type="dxa"/>
          <w:left w:w="108" w:type="dxa"/>
          <w:bottom w:w="0" w:type="dxa"/>
          <w:right w:w="108" w:type="dxa"/>
        </w:tblCellMar>
      </w:tblPr>
      <w:tblGrid>
        <w:gridCol w:w="3167"/>
        <w:gridCol w:w="7741"/>
      </w:tblGrid>
      <w:tr>
        <w:trPr>
          <w:trHeight w:val="144" w:hRule="atLeast"/>
        </w:trPr>
        <w:tc>
          <w:tcPr>
            <w:tcW w:w="3167" w:type="dxa"/>
            <w:tcBorders/>
            <w:shd w:fill="FFFFFF" w:val="clear"/>
          </w:tcPr>
          <w:p>
            <w:pPr>
              <w:pStyle w:val="Contactheading"/>
              <w:spacing w:before="120" w:after="120"/>
              <w:ind w:left="0" w:right="0" w:hanging="0"/>
              <w:rPr/>
            </w:pPr>
            <w:r>
              <w:rPr/>
              <w:t>Instructor:</w:t>
            </w:r>
          </w:p>
        </w:tc>
        <w:tc>
          <w:tcPr>
            <w:tcW w:w="7741" w:type="dxa"/>
            <w:tcBorders/>
            <w:shd w:fill="FFFFFF" w:val="clear"/>
            <w:vAlign w:val="center"/>
          </w:tcPr>
          <w:p>
            <w:pPr>
              <w:pStyle w:val="Normal"/>
              <w:rPr/>
            </w:pPr>
            <w:r>
              <w:rPr/>
              <w:t>Jared Finder</w:t>
            </w:r>
          </w:p>
        </w:tc>
      </w:tr>
      <w:tr>
        <w:trPr>
          <w:trHeight w:val="144" w:hRule="atLeast"/>
        </w:trPr>
        <w:tc>
          <w:tcPr>
            <w:tcW w:w="3167" w:type="dxa"/>
            <w:tcBorders/>
            <w:shd w:fill="FFFFFF" w:val="clear"/>
          </w:tcPr>
          <w:p>
            <w:pPr>
              <w:pStyle w:val="Contactheading"/>
              <w:spacing w:before="120" w:after="120"/>
              <w:ind w:left="0" w:right="0" w:hanging="0"/>
              <w:rPr/>
            </w:pPr>
            <w:r>
              <w:rPr/>
              <w:t>Office Location:</w:t>
            </w:r>
          </w:p>
        </w:tc>
        <w:tc>
          <w:tcPr>
            <w:tcW w:w="7741" w:type="dxa"/>
            <w:tcBorders/>
            <w:shd w:fill="FFFFFF" w:val="clear"/>
            <w:vAlign w:val="center"/>
          </w:tcPr>
          <w:p>
            <w:pPr>
              <w:pStyle w:val="Normal"/>
              <w:rPr/>
            </w:pPr>
            <w:r>
              <w:rPr/>
              <w:t>Duncan Hall 282</w:t>
            </w:r>
          </w:p>
        </w:tc>
      </w:tr>
      <w:tr>
        <w:trPr>
          <w:trHeight w:val="144" w:hRule="atLeast"/>
        </w:trPr>
        <w:tc>
          <w:tcPr>
            <w:tcW w:w="3167" w:type="dxa"/>
            <w:tcBorders/>
            <w:shd w:fill="FFFFFF" w:val="clear"/>
          </w:tcPr>
          <w:p>
            <w:pPr>
              <w:pStyle w:val="Contactheading"/>
              <w:spacing w:before="120" w:after="120"/>
              <w:ind w:left="0" w:right="0" w:hanging="0"/>
              <w:rPr/>
            </w:pPr>
            <w:r>
              <w:rPr/>
              <w:t>Telephone:</w:t>
            </w:r>
          </w:p>
        </w:tc>
        <w:tc>
          <w:tcPr>
            <w:tcW w:w="7741" w:type="dxa"/>
            <w:tcBorders/>
            <w:shd w:fill="FFFFFF" w:val="clear"/>
            <w:vAlign w:val="center"/>
          </w:tcPr>
          <w:p>
            <w:pPr>
              <w:pStyle w:val="Normal"/>
              <w:rPr/>
            </w:pPr>
            <w:r>
              <w:rPr/>
              <w:t>530-346-3371</w:t>
            </w:r>
          </w:p>
        </w:tc>
      </w:tr>
      <w:tr>
        <w:trPr>
          <w:trHeight w:val="144" w:hRule="atLeast"/>
        </w:trPr>
        <w:tc>
          <w:tcPr>
            <w:tcW w:w="3167" w:type="dxa"/>
            <w:tcBorders/>
            <w:shd w:fill="FFFFFF" w:val="clear"/>
          </w:tcPr>
          <w:p>
            <w:pPr>
              <w:pStyle w:val="Contactheading"/>
              <w:spacing w:before="120" w:after="120"/>
              <w:ind w:left="0" w:right="0" w:hanging="0"/>
              <w:rPr/>
            </w:pPr>
            <w:r>
              <w:rPr/>
              <w:t>Email:</w:t>
            </w:r>
          </w:p>
        </w:tc>
        <w:tc>
          <w:tcPr>
            <w:tcW w:w="7741" w:type="dxa"/>
            <w:tcBorders/>
            <w:shd w:fill="FFFFFF" w:val="clear"/>
            <w:vAlign w:val="center"/>
          </w:tcPr>
          <w:p>
            <w:pPr>
              <w:pStyle w:val="Normal"/>
              <w:rPr/>
            </w:pPr>
            <w:r>
              <w:rPr/>
              <w:t>michael.finder@sjsu.edu</w:t>
            </w:r>
          </w:p>
        </w:tc>
      </w:tr>
      <w:tr>
        <w:trPr>
          <w:trHeight w:val="144" w:hRule="atLeast"/>
        </w:trPr>
        <w:tc>
          <w:tcPr>
            <w:tcW w:w="3167" w:type="dxa"/>
            <w:tcBorders/>
            <w:shd w:fill="FFFFFF" w:val="clear"/>
          </w:tcPr>
          <w:p>
            <w:pPr>
              <w:pStyle w:val="Contactheading"/>
              <w:spacing w:before="120" w:after="120"/>
              <w:ind w:left="0" w:right="0" w:hanging="0"/>
              <w:rPr/>
            </w:pPr>
            <w:r>
              <w:rPr/>
              <w:t>Office Hours:</w:t>
            </w:r>
          </w:p>
        </w:tc>
        <w:tc>
          <w:tcPr>
            <w:tcW w:w="7741" w:type="dxa"/>
            <w:tcBorders/>
            <w:shd w:fill="FFFFFF" w:val="clear"/>
            <w:vAlign w:val="center"/>
          </w:tcPr>
          <w:p>
            <w:pPr>
              <w:pStyle w:val="Normal"/>
              <w:ind w:left="0" w:right="-108" w:hanging="0"/>
              <w:rPr/>
            </w:pPr>
            <w:r>
              <w:rPr/>
              <w:t>6:30pm – 7:30 Monday (right before class)</w:t>
            </w:r>
          </w:p>
        </w:tc>
      </w:tr>
      <w:tr>
        <w:trPr>
          <w:trHeight w:val="144" w:hRule="atLeast"/>
        </w:trPr>
        <w:tc>
          <w:tcPr>
            <w:tcW w:w="3167" w:type="dxa"/>
            <w:tcBorders/>
            <w:shd w:fill="FFFFFF" w:val="clear"/>
          </w:tcPr>
          <w:p>
            <w:pPr>
              <w:pStyle w:val="Contactheading"/>
              <w:spacing w:before="120" w:after="120"/>
              <w:ind w:left="0" w:right="0" w:hanging="0"/>
              <w:rPr/>
            </w:pPr>
            <w:r>
              <w:rPr/>
              <w:t>Class Days/Time:</w:t>
            </w:r>
          </w:p>
        </w:tc>
        <w:tc>
          <w:tcPr>
            <w:tcW w:w="7741" w:type="dxa"/>
            <w:tcBorders/>
            <w:shd w:fill="FFFFFF" w:val="clear"/>
            <w:vAlign w:val="center"/>
          </w:tcPr>
          <w:p>
            <w:pPr>
              <w:pStyle w:val="Normal"/>
              <w:ind w:left="0" w:right="-108" w:hanging="0"/>
              <w:rPr/>
            </w:pPr>
            <w:r>
              <w:rPr/>
              <w:t>7:30pm – 8:45 Monday, Wednesday</w:t>
            </w:r>
          </w:p>
        </w:tc>
      </w:tr>
      <w:tr>
        <w:trPr>
          <w:trHeight w:val="144" w:hRule="atLeast"/>
        </w:trPr>
        <w:tc>
          <w:tcPr>
            <w:tcW w:w="3167" w:type="dxa"/>
            <w:tcBorders/>
            <w:shd w:fill="FFFFFF" w:val="clear"/>
          </w:tcPr>
          <w:p>
            <w:pPr>
              <w:pStyle w:val="Contactheading"/>
              <w:spacing w:before="120" w:after="120"/>
              <w:ind w:left="0" w:right="0" w:hanging="0"/>
              <w:rPr/>
            </w:pPr>
            <w:r>
              <w:rPr/>
              <w:t>Classroom:</w:t>
            </w:r>
          </w:p>
        </w:tc>
        <w:tc>
          <w:tcPr>
            <w:tcW w:w="7741" w:type="dxa"/>
            <w:tcBorders/>
            <w:shd w:fill="FFFFFF" w:val="clear"/>
            <w:vAlign w:val="center"/>
          </w:tcPr>
          <w:p>
            <w:pPr>
              <w:pStyle w:val="Normal"/>
              <w:rPr/>
            </w:pPr>
            <w:r>
              <w:rPr/>
              <w:t>MacQuarrie Hall 225</w:t>
            </w:r>
          </w:p>
        </w:tc>
      </w:tr>
    </w:tbl>
    <w:p>
      <w:pPr>
        <w:pStyle w:val="Heading2"/>
        <w:numPr>
          <w:ilvl w:val="1"/>
          <w:numId w:val="2"/>
        </w:numPr>
        <w:rPr/>
      </w:pPr>
      <w:r>
        <w:rPr/>
        <w:t>Course Format</w:t>
      </w:r>
    </w:p>
    <w:p>
      <w:pPr>
        <w:pStyle w:val="Normal"/>
        <w:rPr/>
      </w:pPr>
      <w:r>
        <w:rPr/>
        <w:t xml:space="preserve">This class teaches how to </w:t>
      </w:r>
      <w:r>
        <w:rPr/>
        <w:t xml:space="preserve">create video game engines and </w:t>
      </w:r>
      <w:r>
        <w:rPr/>
        <w:t xml:space="preserve">occasionally has in-class labs. Access to a laptop that </w:t>
      </w:r>
      <w:r>
        <w:rPr/>
        <w:t xml:space="preserve">can compile modern C, C++, or Java code </w:t>
      </w:r>
      <w:r>
        <w:rPr/>
        <w:t xml:space="preserve">is required. This means you must have a laptop that runs Windows, macOS, </w:t>
      </w:r>
      <w:r>
        <w:rPr/>
        <w:t>or Linux</w:t>
      </w:r>
      <w:r>
        <w:rPr/>
        <w:t>. It is recommended that your laptop run Windows 7 or above or macOS Mountain Lion or above.</w:t>
      </w:r>
    </w:p>
    <w:p>
      <w:pPr>
        <w:pStyle w:val="Heading2"/>
        <w:numPr>
          <w:ilvl w:val="1"/>
          <w:numId w:val="2"/>
        </w:numPr>
        <w:rPr/>
      </w:pPr>
      <w:r>
        <w:rPr/>
        <w:t>Faculty Web Page and MYSJSU Messaging</w:t>
      </w:r>
    </w:p>
    <w:p>
      <w:pPr>
        <w:pStyle w:val="Normal"/>
        <w:rPr/>
      </w:pPr>
      <w:r>
        <w:rPr/>
        <w:t xml:space="preserve">Course materials such as syllabus, notes, assignment instructions, etc. can by found on my </w:t>
      </w:r>
      <w:hyperlink r:id="rId2">
        <w:r>
          <w:rPr>
            <w:rStyle w:val="InternetLink"/>
          </w:rPr>
          <w:t>personal web page</w:t>
        </w:r>
      </w:hyperlink>
      <w:r>
        <w:rPr/>
        <w:t xml:space="preserve"> at http://hpalace.com/sjsu-201</w:t>
      </w:r>
      <w:r>
        <w:rPr/>
        <w:t>8spring</w:t>
      </w:r>
      <w:r>
        <w:rPr/>
        <w:t xml:space="preserve"> or on </w:t>
      </w:r>
      <w:hyperlink r:id="rId3">
        <w:r>
          <w:rPr>
            <w:rStyle w:val="InternetLink"/>
          </w:rPr>
          <w:t>Canvas Leaning Management System course login website</w:t>
        </w:r>
      </w:hyperlink>
      <w:r>
        <w:rPr/>
        <w:t xml:space="preserve"> at http://sjsu.instructure.com. You are responsible for regularly checking with the messaging system through </w:t>
      </w:r>
      <w:hyperlink r:id="rId4">
        <w:r>
          <w:rPr>
            <w:rStyle w:val="InternetLink"/>
          </w:rPr>
          <w:t xml:space="preserve">MySJSU </w:t>
        </w:r>
      </w:hyperlink>
      <w:r>
        <w:rPr/>
        <w:t>at http://my.sjsu.edu (or other communication system as indicated by the instructor) to learn of any updates.</w:t>
      </w:r>
    </w:p>
    <w:p>
      <w:pPr>
        <w:pStyle w:val="Heading2"/>
        <w:numPr>
          <w:ilvl w:val="1"/>
          <w:numId w:val="2"/>
        </w:numPr>
        <w:rPr/>
      </w:pPr>
      <w:r>
        <w:rPr/>
        <w:t>Course Description</w:t>
      </w:r>
    </w:p>
    <w:p>
      <w:pPr>
        <w:pStyle w:val="Normal"/>
        <w:rPr/>
      </w:pPr>
      <w:r>
        <w:rPr/>
        <w:t>Architectures and object-oriented patterns for computer game design. Animation, simulation, user interfaces, graphics, and intelligent behaviors. Team projects using an existing game engine framework. Prerequisite: CS 146 and either CS 151 or CMPE 135 (with a grade of "C-" or better in each); or instructor consent.</w:t>
      </w:r>
    </w:p>
    <w:p>
      <w:pPr>
        <w:pStyle w:val="Heading3"/>
        <w:numPr>
          <w:ilvl w:val="2"/>
          <w:numId w:val="2"/>
        </w:numPr>
        <w:rPr/>
      </w:pPr>
      <w:r>
        <w:rPr/>
        <w:t>Learning Outcomes</w:t>
      </w:r>
    </w:p>
    <w:p>
      <w:pPr>
        <w:pStyle w:val="TextBody"/>
        <w:rPr/>
      </w:pPr>
      <w:r>
        <w:rPr/>
        <w:t>Upon successful completion of this course, students will be able to:</w:t>
      </w:r>
    </w:p>
    <w:p>
      <w:pPr>
        <w:pStyle w:val="TextBody"/>
        <w:numPr>
          <w:ilvl w:val="0"/>
          <w:numId w:val="3"/>
        </w:numPr>
        <w:rPr/>
      </w:pPr>
      <w:r>
        <w:rPr/>
        <w:t>Be able to identify what code in a game is performance crticial.</w:t>
      </w:r>
    </w:p>
    <w:p>
      <w:pPr>
        <w:pStyle w:val="TextBody"/>
        <w:numPr>
          <w:ilvl w:val="0"/>
          <w:numId w:val="3"/>
        </w:numPr>
        <w:rPr/>
      </w:pPr>
      <w:r>
        <w:rPr/>
        <w:t>Know common patterns in video game engines.</w:t>
      </w:r>
    </w:p>
    <w:p>
      <w:pPr>
        <w:pStyle w:val="TextBody"/>
        <w:numPr>
          <w:ilvl w:val="0"/>
          <w:numId w:val="3"/>
        </w:numPr>
        <w:rPr/>
      </w:pPr>
      <w:r>
        <w:rPr/>
        <w:t>Create a game engine and implement a game in it.</w:t>
      </w:r>
    </w:p>
    <w:p>
      <w:pPr>
        <w:pStyle w:val="Heading2"/>
        <w:numPr>
          <w:ilvl w:val="1"/>
          <w:numId w:val="2"/>
        </w:numPr>
        <w:rPr/>
      </w:pPr>
      <w:r>
        <w:rPr/>
        <w:t>Required Texts/Readings</w:t>
      </w:r>
    </w:p>
    <w:p>
      <w:pPr>
        <w:pStyle w:val="Heading3"/>
        <w:numPr>
          <w:ilvl w:val="2"/>
          <w:numId w:val="2"/>
        </w:numPr>
        <w:rPr/>
      </w:pPr>
      <w:r>
        <w:rPr/>
        <w:t>Textbook</w:t>
      </w:r>
    </w:p>
    <w:p>
      <w:pPr>
        <w:pStyle w:val="Normal"/>
        <w:rPr/>
      </w:pPr>
      <w:r>
        <w:rPr/>
        <w:t>There are no required books or reading. I will provide handouts at class or links to web pages when referencing material.</w:t>
      </w:r>
    </w:p>
    <w:p>
      <w:pPr>
        <w:pStyle w:val="Heading3"/>
        <w:numPr>
          <w:ilvl w:val="2"/>
          <w:numId w:val="2"/>
        </w:numPr>
        <w:rPr/>
      </w:pPr>
      <w:r>
        <w:rPr/>
        <w:t>Other Readings</w:t>
      </w:r>
    </w:p>
    <w:p>
      <w:pPr>
        <w:pStyle w:val="TextBody"/>
        <w:rPr/>
      </w:pPr>
      <w:r>
        <w:rPr/>
        <w:t>While not necessary, I can recommend two relevant books that cover game engines: Game Engine Architecture by Jason Gregory and Foundations of Game Engine Development by Eric Lengyel. If you would like to save money, consider buying the 1</w:t>
      </w:r>
      <w:r>
        <w:rPr>
          <w:vertAlign w:val="superscript"/>
        </w:rPr>
        <w:t>st</w:t>
      </w:r>
      <w:r>
        <w:rPr/>
        <w:t xml:space="preserve"> Edition of Game Engine Architecture for $25 at Amazon instead of the 2</w:t>
      </w:r>
      <w:r>
        <w:rPr>
          <w:vertAlign w:val="superscript"/>
        </w:rPr>
        <w:t>nd</w:t>
      </w:r>
      <w:r>
        <w:rPr/>
        <w:t xml:space="preserve"> Edition.</w:t>
      </w:r>
    </w:p>
    <w:p>
      <w:pPr>
        <w:pStyle w:val="TextBody"/>
        <w:rPr/>
      </w:pPr>
      <w:r>
        <w:rPr/>
        <w:t>These websites are always interesting and cover interesting game development news:</w:t>
      </w:r>
    </w:p>
    <w:p>
      <w:pPr>
        <w:pStyle w:val="TextBody"/>
        <w:rPr/>
      </w:pPr>
      <w:hyperlink r:id="rId5">
        <w:r>
          <w:rPr>
            <w:rStyle w:val="InternetLink"/>
          </w:rPr>
          <w:t>http://gamasutra.com</w:t>
        </w:r>
      </w:hyperlink>
    </w:p>
    <w:p>
      <w:pPr>
        <w:pStyle w:val="TextBody"/>
        <w:rPr/>
      </w:pPr>
      <w:hyperlink r:id="rId6">
        <w:r>
          <w:rPr>
            <w:rStyle w:val="InternetLink"/>
          </w:rPr>
          <w:t>http://gamedev.net</w:t>
        </w:r>
      </w:hyperlink>
    </w:p>
    <w:p>
      <w:pPr>
        <w:pStyle w:val="Heading2"/>
        <w:numPr>
          <w:ilvl w:val="1"/>
          <w:numId w:val="2"/>
        </w:numPr>
        <w:rPr/>
      </w:pPr>
      <w:r>
        <w:rPr/>
        <w:t>Course Requirements and Assignments</w:t>
      </w:r>
    </w:p>
    <w:p>
      <w:pPr>
        <w:pStyle w:val="TextBody"/>
        <w:rPr/>
      </w:pPr>
      <w:r>
        <w:rPr/>
        <w:t xml:space="preserve">I expect to assign a small assignment about once every other week. Assignments will be given out on Wednesday and due the next Wednesday, with the first part of each Monday to cover any questions regarding the assignment. The </w:t>
      </w:r>
      <w:r>
        <w:rPr/>
        <w:t xml:space="preserve">details for each assignment will be put on the Canvas website. </w:t>
      </w:r>
      <w:r>
        <w:rPr/>
        <w:t>In addition, there will be presentations given to the whole class. There will be no tests. Instead of tests, there will be projects.</w:t>
      </w:r>
    </w:p>
    <w:p>
      <w:pPr>
        <w:pStyle w:val="TextBody"/>
        <w:rPr/>
      </w:pPr>
      <w:r>
        <w:rPr/>
        <w:t>This structure is designed to be similar to the experience you would have while employed. I have never had a test at any of my jobs!</w:t>
      </w:r>
    </w:p>
    <w:p>
      <w:pPr>
        <w:pStyle w:val="TextBody"/>
        <w:rPr/>
      </w:pPr>
      <w:r>
        <w:rPr/>
        <w:t>Note that the assignment schedule is subject to change with fair notice.</w:t>
      </w:r>
    </w:p>
    <w:p>
      <w:pPr>
        <w:pStyle w:val="Heading3"/>
        <w:numPr>
          <w:ilvl w:val="2"/>
          <w:numId w:val="2"/>
        </w:numPr>
        <w:rPr/>
      </w:pPr>
      <w:r>
        <w:rPr/>
        <w:t>Final Examination or Evaluation</w:t>
      </w:r>
    </w:p>
    <w:p>
      <w:pPr>
        <w:pStyle w:val="TextBody"/>
        <w:rPr/>
      </w:pPr>
      <w:r>
        <w:rPr/>
        <w:t>At finals you will be showing off your final project. This project will use all the knowledge you learned during the semester. Your final project will be graded in three categories, all equally weighted.</w:t>
      </w:r>
    </w:p>
    <w:p>
      <w:pPr>
        <w:pStyle w:val="TextBody"/>
        <w:numPr>
          <w:ilvl w:val="0"/>
          <w:numId w:val="4"/>
        </w:numPr>
        <w:rPr/>
      </w:pPr>
      <w:r>
        <w:rPr/>
        <w:t>Completeness – Is the project a complete (though small) game? game</w:t>
      </w:r>
    </w:p>
    <w:p>
      <w:pPr>
        <w:pStyle w:val="TextBody"/>
        <w:numPr>
          <w:ilvl w:val="0"/>
          <w:numId w:val="4"/>
        </w:numPr>
        <w:rPr/>
      </w:pPr>
      <w:r>
        <w:rPr/>
        <w:t>Stability – Is the project free of bugs?</w:t>
      </w:r>
    </w:p>
    <w:p>
      <w:pPr>
        <w:pStyle w:val="TextBody"/>
        <w:numPr>
          <w:ilvl w:val="0"/>
          <w:numId w:val="4"/>
        </w:numPr>
        <w:rPr/>
      </w:pPr>
      <w:r>
        <w:rPr/>
        <w:t>Fun – Is the project actually a fun experience?</w:t>
      </w:r>
    </w:p>
    <w:p>
      <w:pPr>
        <w:pStyle w:val="Heading2"/>
        <w:widowControl/>
        <w:numPr>
          <w:ilvl w:val="0"/>
          <w:numId w:val="0"/>
        </w:numPr>
        <w:suppressAutoHyphens w:val="true"/>
        <w:jc w:val="left"/>
        <w:rPr/>
      </w:pPr>
      <w:r>
        <w:rPr/>
      </w:r>
      <w:r>
        <w:br w:type="page"/>
      </w:r>
    </w:p>
    <w:p>
      <w:pPr>
        <w:pStyle w:val="Heading2"/>
        <w:numPr>
          <w:ilvl w:val="1"/>
          <w:numId w:val="2"/>
        </w:numPr>
        <w:rPr/>
      </w:pPr>
      <w:r>
        <w:rPr/>
        <w:t>Grading Information</w:t>
      </w:r>
    </w:p>
    <w:p>
      <w:pPr>
        <w:pStyle w:val="Heading3"/>
        <w:numPr>
          <w:ilvl w:val="2"/>
          <w:numId w:val="2"/>
        </w:numPr>
        <w:rPr/>
      </w:pPr>
      <w:r>
        <w:rPr/>
        <w:t>Determination of Grades</w:t>
      </w:r>
    </w:p>
    <w:p>
      <w:pPr>
        <w:pStyle w:val="TextBody"/>
        <w:rPr/>
      </w:pPr>
      <w:r>
        <w:rPr/>
        <w:t>Your final grade is a weighted average of homework (</w:t>
      </w:r>
      <w:r>
        <w:rPr/>
        <w:t>6</w:t>
      </w:r>
      <w:r>
        <w:rPr/>
        <w:t xml:space="preserve">0%) and a final project (40%). </w:t>
      </w:r>
      <w:r>
        <w:rPr/>
        <w:t xml:space="preserve">Your final grade is then determined based on the calculated percentage. </w:t>
      </w:r>
      <w:r>
        <w:rPr/>
        <w:t>Grades will be based on the percentage of total points earned:</w:t>
      </w:r>
    </w:p>
    <w:p>
      <w:pPr>
        <w:pStyle w:val="TextBody"/>
        <w:numPr>
          <w:ilvl w:val="0"/>
          <w:numId w:val="5"/>
        </w:numPr>
        <w:bidi w:val="0"/>
        <w:rPr/>
      </w:pPr>
      <w:r>
        <w:rPr/>
        <w:t>A+</w:t>
        <w:tab/>
        <w:t>98%-100%</w:t>
      </w:r>
    </w:p>
    <w:p>
      <w:pPr>
        <w:pStyle w:val="TextBody"/>
        <w:numPr>
          <w:ilvl w:val="0"/>
          <w:numId w:val="5"/>
        </w:numPr>
        <w:bidi w:val="0"/>
        <w:rPr/>
      </w:pPr>
      <w:r>
        <w:rPr/>
        <w:t>A</w:t>
        <w:tab/>
        <w:t>93% - 97%</w:t>
      </w:r>
    </w:p>
    <w:p>
      <w:pPr>
        <w:pStyle w:val="TextBody"/>
        <w:numPr>
          <w:ilvl w:val="0"/>
          <w:numId w:val="5"/>
        </w:numPr>
        <w:bidi w:val="0"/>
        <w:rPr/>
      </w:pPr>
      <w:r>
        <w:rPr/>
        <w:t>A</w:t>
      </w:r>
      <w:r>
        <w:rPr>
          <w:caps w:val="false"/>
          <w:smallCaps w:val="false"/>
          <w:color w:val="333333"/>
          <w:spacing w:val="0"/>
        </w:rPr>
        <w:t>−</w:t>
      </w:r>
      <w:r>
        <w:rPr/>
        <w:tab/>
        <w:t>90% - 92%</w:t>
      </w:r>
    </w:p>
    <w:p>
      <w:pPr>
        <w:pStyle w:val="TextBody"/>
        <w:numPr>
          <w:ilvl w:val="0"/>
          <w:numId w:val="5"/>
        </w:numPr>
        <w:bidi w:val="0"/>
        <w:rPr/>
      </w:pPr>
      <w:r>
        <w:rPr/>
        <w:t>B+</w:t>
        <w:tab/>
        <w:t>88% - 89%</w:t>
      </w:r>
    </w:p>
    <w:p>
      <w:pPr>
        <w:pStyle w:val="TextBody"/>
        <w:numPr>
          <w:ilvl w:val="0"/>
          <w:numId w:val="5"/>
        </w:numPr>
        <w:bidi w:val="0"/>
        <w:rPr/>
      </w:pPr>
      <w:r>
        <w:rPr/>
        <w:t>B</w:t>
        <w:tab/>
        <w:t>83%-87%</w:t>
      </w:r>
    </w:p>
    <w:p>
      <w:pPr>
        <w:pStyle w:val="TextBody"/>
        <w:numPr>
          <w:ilvl w:val="0"/>
          <w:numId w:val="5"/>
        </w:numPr>
        <w:bidi w:val="0"/>
        <w:rPr/>
      </w:pPr>
      <w:r>
        <w:rPr/>
        <w:t>B</w:t>
      </w:r>
      <w:r>
        <w:rPr>
          <w:caps w:val="false"/>
          <w:smallCaps w:val="false"/>
          <w:color w:val="333333"/>
          <w:spacing w:val="0"/>
        </w:rPr>
        <w:t>−</w:t>
      </w:r>
      <w:r>
        <w:rPr/>
        <w:tab/>
        <w:t>80% - 82%</w:t>
      </w:r>
    </w:p>
    <w:p>
      <w:pPr>
        <w:pStyle w:val="TextBody"/>
        <w:numPr>
          <w:ilvl w:val="0"/>
          <w:numId w:val="5"/>
        </w:numPr>
        <w:bidi w:val="0"/>
        <w:rPr/>
      </w:pPr>
      <w:r>
        <w:rPr/>
        <w:t>C+</w:t>
        <w:tab/>
        <w:t>78% - 79%</w:t>
      </w:r>
    </w:p>
    <w:p>
      <w:pPr>
        <w:pStyle w:val="TextBody"/>
        <w:numPr>
          <w:ilvl w:val="0"/>
          <w:numId w:val="5"/>
        </w:numPr>
        <w:bidi w:val="0"/>
        <w:rPr/>
      </w:pPr>
      <w:r>
        <w:rPr/>
        <w:t>C</w:t>
        <w:tab/>
        <w:t>73%-77%</w:t>
      </w:r>
    </w:p>
    <w:p>
      <w:pPr>
        <w:pStyle w:val="TextBody"/>
        <w:numPr>
          <w:ilvl w:val="0"/>
          <w:numId w:val="5"/>
        </w:numPr>
        <w:bidi w:val="0"/>
        <w:rPr/>
      </w:pPr>
      <w:r>
        <w:rPr/>
        <w:t>C</w:t>
      </w:r>
      <w:r>
        <w:rPr>
          <w:caps w:val="false"/>
          <w:smallCaps w:val="false"/>
          <w:color w:val="333333"/>
          <w:spacing w:val="0"/>
        </w:rPr>
        <w:t>−</w:t>
      </w:r>
      <w:r>
        <w:rPr/>
        <w:tab/>
        <w:t>70% - 72%</w:t>
      </w:r>
    </w:p>
    <w:p>
      <w:pPr>
        <w:pStyle w:val="TextBody"/>
        <w:numPr>
          <w:ilvl w:val="0"/>
          <w:numId w:val="5"/>
        </w:numPr>
        <w:bidi w:val="0"/>
        <w:rPr/>
      </w:pPr>
      <w:r>
        <w:rPr/>
        <w:t>D+</w:t>
        <w:tab/>
        <w:t>68% - 69%</w:t>
      </w:r>
    </w:p>
    <w:p>
      <w:pPr>
        <w:pStyle w:val="TextBody"/>
        <w:numPr>
          <w:ilvl w:val="0"/>
          <w:numId w:val="5"/>
        </w:numPr>
        <w:bidi w:val="0"/>
        <w:rPr/>
      </w:pPr>
      <w:r>
        <w:rPr/>
        <w:t>D</w:t>
        <w:tab/>
        <w:t>60%-67%</w:t>
      </w:r>
    </w:p>
    <w:p>
      <w:pPr>
        <w:pStyle w:val="TextBody"/>
        <w:numPr>
          <w:ilvl w:val="0"/>
          <w:numId w:val="5"/>
        </w:numPr>
        <w:bidi w:val="0"/>
        <w:rPr/>
      </w:pPr>
      <w:r>
        <w:rPr/>
        <w:t>D</w:t>
      </w:r>
      <w:r>
        <w:rPr>
          <w:caps w:val="false"/>
          <w:smallCaps w:val="false"/>
          <w:color w:val="333333"/>
          <w:spacing w:val="0"/>
        </w:rPr>
        <w:t>−</w:t>
        <w:tab/>
      </w:r>
      <w:r>
        <w:rPr/>
        <w:t>50%-59%</w:t>
      </w:r>
    </w:p>
    <w:p>
      <w:pPr>
        <w:pStyle w:val="TextBody"/>
        <w:numPr>
          <w:ilvl w:val="0"/>
          <w:numId w:val="5"/>
        </w:numPr>
        <w:bidi w:val="0"/>
        <w:rPr/>
      </w:pPr>
      <w:r>
        <w:rPr/>
        <w:t>F</w:t>
        <w:tab/>
        <w:t>0% to 49%</w:t>
      </w:r>
    </w:p>
    <w:p>
      <w:pPr>
        <w:pStyle w:val="TextBody"/>
        <w:bidi w:val="0"/>
        <w:rPr/>
      </w:pPr>
      <w:r>
        <w:rPr/>
        <w:t>Each homework will lose a small amount for every day it is late, not including holidays. Because of the nature of this class, it is important to turn in every homework assigned, even if it is late.</w:t>
      </w:r>
    </w:p>
    <w:p>
      <w:pPr>
        <w:pStyle w:val="Heading2"/>
        <w:numPr>
          <w:ilvl w:val="1"/>
          <w:numId w:val="2"/>
        </w:numPr>
        <w:rPr/>
      </w:pPr>
      <w:r>
        <w:rPr/>
        <w:t>Classroom Protocol</w:t>
      </w:r>
    </w:p>
    <w:p>
      <w:pPr>
        <w:pStyle w:val="TextBody"/>
        <w:rPr/>
      </w:pPr>
      <w:r>
        <w:rPr/>
        <w:t>I hope that this class is one you look forward to throughout the week and will never be late to.  Please do not show up late, as I will be starting promptly.  Classes will be a mix of lecture, presentation, and group activities.  Please make sure your cell phones are off or silent during the class.</w:t>
      </w:r>
    </w:p>
    <w:p>
      <w:pPr>
        <w:pStyle w:val="Heading2"/>
        <w:numPr>
          <w:ilvl w:val="1"/>
          <w:numId w:val="2"/>
        </w:numPr>
        <w:rPr/>
      </w:pPr>
      <w:r>
        <w:rPr/>
        <w:t>University Policies</w:t>
      </w:r>
    </w:p>
    <w:p>
      <w:pPr>
        <w:pStyle w:val="TextBody"/>
        <w:rPr/>
      </w:pPr>
      <w:r>
        <w:rPr>
          <w:lang w:eastAsia="en-US"/>
        </w:rPr>
        <w:t>Per University Policy S16-9,</w:t>
      </w:r>
      <w:r>
        <w:rPr/>
        <w:t xml:space="preserve"> university-wide policy information relevant to all courses, such as academic integrity, accommodations, etc. will be available on </w:t>
      </w:r>
      <w:r>
        <w:rPr>
          <w:lang w:eastAsia="en-US"/>
        </w:rPr>
        <w:t xml:space="preserve">Office of Graduate and Undergraduate Programs’ </w:t>
      </w:r>
      <w:hyperlink r:id="rId7">
        <w:r>
          <w:rPr>
            <w:rStyle w:val="InternetLink"/>
            <w:lang w:eastAsia="en-US"/>
          </w:rPr>
          <w:t>Syllabus Information</w:t>
        </w:r>
      </w:hyperlink>
      <w:hyperlink r:id="rId8">
        <w:r>
          <w:rPr>
            <w:rStyle w:val="InternetLink"/>
          </w:rPr>
          <w:t xml:space="preserve"> web page</w:t>
        </w:r>
      </w:hyperlink>
      <w:r>
        <w:rPr>
          <w:lang w:eastAsia="en-US"/>
        </w:rPr>
        <w:t xml:space="preserve"> at http://www.sjsu.edu/gup/syllabusinfo/</w:t>
      </w:r>
      <w:r>
        <w:br w:type="page"/>
      </w:r>
    </w:p>
    <w:p>
      <w:pPr>
        <w:pStyle w:val="Heading1"/>
        <w:numPr>
          <w:ilvl w:val="0"/>
          <w:numId w:val="2"/>
        </w:numPr>
        <w:rPr/>
      </w:pPr>
      <w:r>
        <w:rPr/>
        <w:t xml:space="preserve">CS </w:t>
      </w:r>
      <w:r>
        <w:rPr/>
        <w:t xml:space="preserve">134 </w:t>
      </w:r>
      <w:r>
        <w:rPr/>
        <w:t xml:space="preserve">Section 1, </w:t>
      </w:r>
      <w:r>
        <w:rPr/>
        <w:t>Computer Game Design and Programming</w:t>
      </w:r>
      <w:r>
        <w:rPr/>
        <w:t xml:space="preserve">, </w:t>
      </w:r>
      <w:r>
        <w:rPr/>
        <w:t>Spring</w:t>
      </w:r>
      <w:r>
        <w:rPr/>
        <w:t xml:space="preserve"> 201</w:t>
      </w:r>
      <w:r>
        <w:rPr/>
        <w:t>7</w:t>
      </w:r>
      <w:r>
        <w:rPr/>
        <w:t>, Course Schedule</w:t>
      </w:r>
    </w:p>
    <w:p>
      <w:pPr>
        <w:pStyle w:val="Normal"/>
        <w:rPr/>
      </w:pPr>
      <w:r>
        <w:rPr>
          <w:i/>
        </w:rPr>
        <w:t xml:space="preserve">The following schedule is tentative and subject to change. The schedule will be kept up to date on the </w:t>
      </w:r>
      <w:hyperlink r:id="rId9">
        <w:r>
          <w:rPr>
            <w:rStyle w:val="InternetLink"/>
            <w:i/>
          </w:rPr>
          <w:t>class website</w:t>
        </w:r>
      </w:hyperlink>
      <w:r>
        <w:rPr>
          <w:i/>
        </w:rPr>
        <w:t xml:space="preserve"> at http://hpalace.com/sjsu-201</w:t>
      </w:r>
      <w:r>
        <w:rPr>
          <w:i/>
        </w:rPr>
        <w:t>8</w:t>
      </w:r>
      <w:r>
        <w:rPr>
          <w:i/>
        </w:rPr>
        <w:t>spring</w:t>
      </w:r>
      <w:r>
        <w:rPr>
          <w:i/>
        </w:rPr>
        <w:t>.</w:t>
      </w:r>
    </w:p>
    <w:p>
      <w:pPr>
        <w:pStyle w:val="Heading2"/>
        <w:numPr>
          <w:ilvl w:val="1"/>
          <w:numId w:val="2"/>
        </w:numPr>
        <w:rPr/>
      </w:pPr>
      <w:r>
        <w:rPr/>
        <w:t>Course Schedule</w:t>
      </w:r>
    </w:p>
    <w:tbl>
      <w:tblPr>
        <w:tblW w:w="10478" w:type="dxa"/>
        <w:jc w:val="left"/>
        <w:tblInd w:w="-118" w:type="dxa"/>
        <w:tblBorders>
          <w:top w:val="single" w:sz="4" w:space="0" w:color="000001"/>
          <w:left w:val="single" w:sz="4" w:space="0" w:color="000001"/>
          <w:bottom w:val="single" w:sz="4" w:space="0" w:color="000001"/>
          <w:insideH w:val="single" w:sz="4" w:space="0" w:color="000001"/>
        </w:tblBorders>
        <w:tblCellMar>
          <w:top w:w="0" w:type="dxa"/>
          <w:left w:w="98" w:type="dxa"/>
          <w:bottom w:w="0" w:type="dxa"/>
          <w:right w:w="108" w:type="dxa"/>
        </w:tblCellMar>
      </w:tblPr>
      <w:tblGrid>
        <w:gridCol w:w="864"/>
        <w:gridCol w:w="1440"/>
        <w:gridCol w:w="8174"/>
      </w:tblGrid>
      <w:tr>
        <w:trPr>
          <w:tblHeader w:val="true"/>
          <w:trHeight w:val="288" w:hRule="atLeast"/>
        </w:trPr>
        <w:tc>
          <w:tcPr>
            <w:tcW w:w="864"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Contactheading"/>
              <w:spacing w:before="120" w:after="120"/>
              <w:ind w:left="0" w:right="0" w:hanging="0"/>
              <w:jc w:val="center"/>
              <w:rPr/>
            </w:pPr>
            <w:r>
              <w:rPr/>
              <w:t>Week</w:t>
            </w:r>
          </w:p>
        </w:tc>
        <w:tc>
          <w:tcPr>
            <w:tcW w:w="1440"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Contactheading"/>
              <w:spacing w:before="120" w:after="120"/>
              <w:ind w:left="0" w:right="0" w:hanging="0"/>
              <w:jc w:val="center"/>
              <w:rPr/>
            </w:pPr>
            <w:r>
              <w:rPr/>
              <w:t>Date</w:t>
            </w:r>
          </w:p>
        </w:tc>
        <w:tc>
          <w:tcPr>
            <w:tcW w:w="81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tcPr>
          <w:p>
            <w:pPr>
              <w:pStyle w:val="Contactheading"/>
              <w:spacing w:before="120" w:after="120"/>
              <w:ind w:left="0" w:right="0" w:hanging="0"/>
              <w:jc w:val="center"/>
              <w:rPr/>
            </w:pPr>
            <w:r>
              <w:rPr/>
              <w:t>Topics, Readings, Assignments, Deadlines</w:t>
            </w:r>
          </w:p>
        </w:tc>
      </w:tr>
      <w:tr>
        <w:trPr>
          <w:trHeight w:val="288" w:hRule="atLeast"/>
        </w:trPr>
        <w:tc>
          <w:tcPr>
            <w:tcW w:w="864"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Tabletext"/>
              <w:widowControl/>
              <w:bidi w:val="0"/>
              <w:spacing w:before="0" w:after="29"/>
              <w:jc w:val="left"/>
              <w:rPr/>
            </w:pPr>
            <w:r>
              <w:rPr/>
              <w:t>1</w:t>
            </w:r>
          </w:p>
        </w:tc>
        <w:tc>
          <w:tcPr>
            <w:tcW w:w="1440"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Tabletext"/>
              <w:widowControl/>
              <w:bidi w:val="0"/>
              <w:spacing w:before="0" w:after="29"/>
              <w:jc w:val="left"/>
              <w:rPr/>
            </w:pPr>
            <w:r>
              <w:rPr/>
              <w:t>Jan 24</w:t>
            </w:r>
            <w:r>
              <w:rPr>
                <w:vertAlign w:val="superscript"/>
              </w:rPr>
              <w:t>th</w:t>
            </w:r>
          </w:p>
        </w:tc>
        <w:tc>
          <w:tcPr>
            <w:tcW w:w="81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tcPr>
          <w:p>
            <w:pPr>
              <w:pStyle w:val="Tabletext"/>
              <w:snapToGrid w:val="false"/>
              <w:spacing w:before="0" w:after="29"/>
              <w:rPr/>
            </w:pPr>
            <w:r>
              <w:rPr/>
              <w:t>Class Introduction</w:t>
            </w:r>
          </w:p>
        </w:tc>
      </w:tr>
      <w:tr>
        <w:trPr>
          <w:trHeight w:val="288" w:hRule="atLeast"/>
        </w:trPr>
        <w:tc>
          <w:tcPr>
            <w:tcW w:w="864" w:type="dxa"/>
            <w:tcBorders>
              <w:left w:val="single" w:sz="4" w:space="0" w:color="000001"/>
              <w:bottom w:val="single" w:sz="4" w:space="0" w:color="000001"/>
              <w:insideH w:val="single" w:sz="4" w:space="0" w:color="000001"/>
            </w:tcBorders>
            <w:shd w:fill="FFFFFF" w:val="clear"/>
            <w:tcMar>
              <w:left w:w="98" w:type="dxa"/>
            </w:tcMar>
          </w:tcPr>
          <w:p>
            <w:pPr>
              <w:pStyle w:val="Tabletext"/>
              <w:widowControl/>
              <w:bidi w:val="0"/>
              <w:spacing w:before="0" w:after="29"/>
              <w:jc w:val="left"/>
              <w:rPr/>
            </w:pPr>
            <w:r>
              <w:rPr/>
              <w:t>2</w:t>
            </w:r>
          </w:p>
        </w:tc>
        <w:tc>
          <w:tcPr>
            <w:tcW w:w="1440" w:type="dxa"/>
            <w:tcBorders>
              <w:left w:val="single" w:sz="4" w:space="0" w:color="000001"/>
              <w:bottom w:val="single" w:sz="4" w:space="0" w:color="000001"/>
              <w:insideH w:val="single" w:sz="4" w:space="0" w:color="000001"/>
            </w:tcBorders>
            <w:shd w:fill="FFFFFF" w:val="clear"/>
            <w:tcMar>
              <w:left w:w="98" w:type="dxa"/>
            </w:tcMar>
          </w:tcPr>
          <w:p>
            <w:pPr>
              <w:pStyle w:val="Tabletext"/>
              <w:widowControl/>
              <w:bidi w:val="0"/>
              <w:spacing w:before="0" w:after="29"/>
              <w:jc w:val="left"/>
              <w:rPr/>
            </w:pPr>
            <w:r>
              <w:rPr/>
              <w:t>Jan 29</w:t>
            </w:r>
            <w:r>
              <w:rPr>
                <w:vertAlign w:val="superscript"/>
              </w:rPr>
              <w:t>th</w:t>
            </w:r>
          </w:p>
          <w:p>
            <w:pPr>
              <w:pStyle w:val="Tabletext"/>
              <w:widowControl/>
              <w:bidi w:val="0"/>
              <w:spacing w:before="0" w:after="29"/>
              <w:jc w:val="left"/>
              <w:rPr/>
            </w:pPr>
            <w:r>
              <w:rPr/>
              <w:t>Jan 31</w:t>
            </w:r>
            <w:r>
              <w:rPr>
                <w:vertAlign w:val="superscript"/>
              </w:rPr>
              <w:t>st</w:t>
            </w:r>
          </w:p>
        </w:tc>
        <w:tc>
          <w:tcPr>
            <w:tcW w:w="8174"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tcPr>
          <w:p>
            <w:pPr>
              <w:pStyle w:val="Tabletext"/>
              <w:snapToGrid w:val="false"/>
              <w:spacing w:before="0" w:after="29"/>
              <w:rPr/>
            </w:pPr>
            <w:r>
              <w:rPr/>
              <w:t>Fundamentals – The Game Loop, Parts of a Game Engine</w:t>
            </w:r>
          </w:p>
        </w:tc>
      </w:tr>
      <w:tr>
        <w:trPr>
          <w:trHeight w:val="288" w:hRule="atLeast"/>
        </w:trPr>
        <w:tc>
          <w:tcPr>
            <w:tcW w:w="864"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Tabletext"/>
              <w:widowControl/>
              <w:bidi w:val="0"/>
              <w:spacing w:before="0" w:after="29"/>
              <w:jc w:val="left"/>
              <w:rPr/>
            </w:pPr>
            <w:r>
              <w:rPr/>
              <w:t>3</w:t>
            </w:r>
          </w:p>
        </w:tc>
        <w:tc>
          <w:tcPr>
            <w:tcW w:w="1440"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Tabletext"/>
              <w:rPr/>
            </w:pPr>
            <w:r>
              <w:rPr/>
              <w:t>Feb 5</w:t>
            </w:r>
            <w:r>
              <w:rPr>
                <w:vertAlign w:val="superscript"/>
              </w:rPr>
              <w:t>th</w:t>
            </w:r>
          </w:p>
          <w:p>
            <w:pPr>
              <w:pStyle w:val="Tabletext"/>
              <w:spacing w:before="0" w:after="29"/>
              <w:rPr/>
            </w:pPr>
            <w:r>
              <w:rPr>
                <w:position w:val="0"/>
                <w:sz w:val="24"/>
                <w:sz w:val="24"/>
                <w:vertAlign w:val="baseline"/>
              </w:rPr>
              <w:t xml:space="preserve">Feb </w:t>
            </w:r>
            <w:r>
              <w:rPr>
                <w:position w:val="0"/>
                <w:sz w:val="24"/>
                <w:sz w:val="24"/>
                <w:vertAlign w:val="baseline"/>
              </w:rPr>
              <w:t>7</w:t>
            </w:r>
            <w:r>
              <w:rPr>
                <w:sz w:val="24"/>
                <w:vertAlign w:val="superscript"/>
              </w:rPr>
              <w:t>th</w:t>
            </w:r>
          </w:p>
        </w:tc>
        <w:tc>
          <w:tcPr>
            <w:tcW w:w="81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tcPr>
          <w:p>
            <w:pPr>
              <w:pStyle w:val="Tabletext"/>
              <w:snapToGrid w:val="false"/>
              <w:spacing w:before="0" w:after="29"/>
              <w:rPr/>
            </w:pPr>
            <w:r>
              <w:rPr/>
              <w:t>Fundamentals – Video game math, points and vectors, external libraries</w:t>
            </w:r>
          </w:p>
        </w:tc>
      </w:tr>
      <w:tr>
        <w:trPr>
          <w:trHeight w:val="288" w:hRule="atLeast"/>
        </w:trPr>
        <w:tc>
          <w:tcPr>
            <w:tcW w:w="864"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Tabletext"/>
              <w:widowControl/>
              <w:bidi w:val="0"/>
              <w:spacing w:before="0" w:after="29"/>
              <w:jc w:val="left"/>
              <w:rPr/>
            </w:pPr>
            <w:r>
              <w:rPr/>
              <w:t>4</w:t>
            </w:r>
          </w:p>
        </w:tc>
        <w:tc>
          <w:tcPr>
            <w:tcW w:w="1440"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Tabletext"/>
              <w:widowControl/>
              <w:bidi w:val="0"/>
              <w:spacing w:before="0" w:after="29"/>
              <w:jc w:val="left"/>
              <w:rPr/>
            </w:pPr>
            <w:r>
              <w:rPr>
                <w:position w:val="0"/>
                <w:sz w:val="24"/>
                <w:sz w:val="24"/>
                <w:vertAlign w:val="baseline"/>
              </w:rPr>
              <w:t>Feb 1</w:t>
            </w:r>
            <w:r>
              <w:rPr>
                <w:position w:val="0"/>
                <w:sz w:val="24"/>
                <w:sz w:val="24"/>
                <w:vertAlign w:val="baseline"/>
              </w:rPr>
              <w:t>2</w:t>
            </w:r>
            <w:r>
              <w:rPr>
                <w:sz w:val="24"/>
                <w:vertAlign w:val="superscript"/>
              </w:rPr>
              <w:t>th</w:t>
            </w:r>
          </w:p>
          <w:p>
            <w:pPr>
              <w:pStyle w:val="Tabletext"/>
              <w:widowControl/>
              <w:bidi w:val="0"/>
              <w:spacing w:before="0" w:after="29"/>
              <w:jc w:val="left"/>
              <w:rPr/>
            </w:pPr>
            <w:r>
              <w:rPr>
                <w:position w:val="0"/>
                <w:sz w:val="24"/>
                <w:sz w:val="24"/>
                <w:vertAlign w:val="baseline"/>
              </w:rPr>
              <w:t>Feb 1</w:t>
            </w:r>
            <w:r>
              <w:rPr>
                <w:position w:val="0"/>
                <w:sz w:val="24"/>
                <w:sz w:val="24"/>
                <w:vertAlign w:val="baseline"/>
              </w:rPr>
              <w:t>4</w:t>
            </w:r>
            <w:r>
              <w:rPr>
                <w:sz w:val="24"/>
                <w:vertAlign w:val="superscript"/>
              </w:rPr>
              <w:t>th\</w:t>
            </w:r>
          </w:p>
        </w:tc>
        <w:tc>
          <w:tcPr>
            <w:tcW w:w="81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tcPr>
          <w:p>
            <w:pPr>
              <w:pStyle w:val="Tabletext"/>
              <w:snapToGrid w:val="false"/>
              <w:spacing w:before="0" w:after="29"/>
              <w:rPr/>
            </w:pPr>
            <w:r>
              <w:rPr/>
              <w:t>Drawing – Level representation, 2D, top-down, isometric, 3D</w:t>
            </w:r>
          </w:p>
        </w:tc>
      </w:tr>
      <w:tr>
        <w:trPr>
          <w:trHeight w:val="288" w:hRule="atLeast"/>
        </w:trPr>
        <w:tc>
          <w:tcPr>
            <w:tcW w:w="864"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Tabletext"/>
              <w:widowControl/>
              <w:bidi w:val="0"/>
              <w:spacing w:before="0" w:after="29"/>
              <w:jc w:val="left"/>
              <w:rPr/>
            </w:pPr>
            <w:r>
              <w:rPr/>
              <w:t>5</w:t>
            </w:r>
          </w:p>
        </w:tc>
        <w:tc>
          <w:tcPr>
            <w:tcW w:w="1440"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Tabletext"/>
              <w:rPr/>
            </w:pPr>
            <w:r>
              <w:rPr/>
              <w:t>Feb 19</w:t>
            </w:r>
            <w:r>
              <w:rPr>
                <w:vertAlign w:val="superscript"/>
              </w:rPr>
              <w:t>th</w:t>
            </w:r>
          </w:p>
          <w:p>
            <w:pPr>
              <w:pStyle w:val="Tabletext"/>
              <w:spacing w:before="0" w:after="29"/>
              <w:rPr/>
            </w:pPr>
            <w:r>
              <w:rPr>
                <w:position w:val="0"/>
                <w:sz w:val="24"/>
                <w:vertAlign w:val="baseline"/>
              </w:rPr>
              <w:t>Feb 2</w:t>
            </w:r>
            <w:r>
              <w:rPr>
                <w:position w:val="0"/>
                <w:sz w:val="24"/>
                <w:vertAlign w:val="baseline"/>
              </w:rPr>
              <w:t>1</w:t>
            </w:r>
            <w:r>
              <w:rPr>
                <w:vertAlign w:val="superscript"/>
              </w:rPr>
              <w:t>st</w:t>
            </w:r>
          </w:p>
        </w:tc>
        <w:tc>
          <w:tcPr>
            <w:tcW w:w="81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tcPr>
          <w:p>
            <w:pPr>
              <w:pStyle w:val="Tabletext"/>
              <w:snapToGrid w:val="false"/>
              <w:spacing w:before="0" w:after="29"/>
              <w:rPr/>
            </w:pPr>
            <w:r>
              <w:rPr/>
              <w:t>Drawing – Optimizations, animation, game cameras</w:t>
            </w:r>
          </w:p>
        </w:tc>
      </w:tr>
      <w:tr>
        <w:trPr>
          <w:trHeight w:val="288" w:hRule="atLeast"/>
        </w:trPr>
        <w:tc>
          <w:tcPr>
            <w:tcW w:w="864"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Tabletext"/>
              <w:widowControl/>
              <w:bidi w:val="0"/>
              <w:spacing w:before="0" w:after="29"/>
              <w:jc w:val="left"/>
              <w:rPr/>
            </w:pPr>
            <w:r>
              <w:rPr/>
              <w:t>6</w:t>
            </w:r>
          </w:p>
        </w:tc>
        <w:tc>
          <w:tcPr>
            <w:tcW w:w="1440"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Tabletext"/>
              <w:rPr/>
            </w:pPr>
            <w:r>
              <w:rPr/>
              <w:t>Feb 26</w:t>
            </w:r>
            <w:r>
              <w:rPr>
                <w:vertAlign w:val="superscript"/>
              </w:rPr>
              <w:t>th</w:t>
            </w:r>
          </w:p>
          <w:p>
            <w:pPr>
              <w:pStyle w:val="Tabletext"/>
              <w:spacing w:before="0" w:after="29"/>
              <w:rPr/>
            </w:pPr>
            <w:r>
              <w:rPr>
                <w:position w:val="0"/>
                <w:sz w:val="24"/>
                <w:vertAlign w:val="baseline"/>
              </w:rPr>
              <w:t>Feb 28</w:t>
            </w:r>
            <w:r>
              <w:rPr>
                <w:vertAlign w:val="superscript"/>
              </w:rPr>
              <w:t>th</w:t>
            </w:r>
          </w:p>
        </w:tc>
        <w:tc>
          <w:tcPr>
            <w:tcW w:w="81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tcPr>
          <w:p>
            <w:pPr>
              <w:pStyle w:val="Tabletext"/>
              <w:snapToGrid w:val="false"/>
              <w:spacing w:before="0" w:after="29"/>
              <w:rPr>
                <w:b w:val="false"/>
                <w:b w:val="false"/>
                <w:bCs w:val="false"/>
              </w:rPr>
            </w:pPr>
            <w:r>
              <w:rPr>
                <w:b w:val="false"/>
                <w:bCs w:val="false"/>
              </w:rPr>
              <w:t>Physics – Collision detection, collision resolution</w:t>
            </w:r>
          </w:p>
        </w:tc>
      </w:tr>
      <w:tr>
        <w:trPr>
          <w:trHeight w:val="288" w:hRule="atLeast"/>
        </w:trPr>
        <w:tc>
          <w:tcPr>
            <w:tcW w:w="864"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Tabletext"/>
              <w:widowControl/>
              <w:bidi w:val="0"/>
              <w:spacing w:before="0" w:after="29"/>
              <w:jc w:val="left"/>
              <w:rPr/>
            </w:pPr>
            <w:r>
              <w:rPr/>
              <w:t>7</w:t>
            </w:r>
          </w:p>
        </w:tc>
        <w:tc>
          <w:tcPr>
            <w:tcW w:w="1440"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Tabletext"/>
              <w:rPr/>
            </w:pPr>
            <w:r>
              <w:rPr/>
              <w:t>Mar 5</w:t>
            </w:r>
            <w:r>
              <w:rPr>
                <w:vertAlign w:val="superscript"/>
              </w:rPr>
              <w:t>th</w:t>
            </w:r>
          </w:p>
          <w:p>
            <w:pPr>
              <w:pStyle w:val="Tabletext"/>
              <w:spacing w:before="0" w:after="29"/>
              <w:rPr/>
            </w:pPr>
            <w:r>
              <w:rPr>
                <w:position w:val="0"/>
                <w:sz w:val="24"/>
                <w:vertAlign w:val="baseline"/>
              </w:rPr>
              <w:t xml:space="preserve">Mar </w:t>
            </w:r>
            <w:r>
              <w:rPr>
                <w:position w:val="0"/>
                <w:sz w:val="24"/>
                <w:vertAlign w:val="baseline"/>
              </w:rPr>
              <w:t>7</w:t>
            </w:r>
            <w:r>
              <w:rPr>
                <w:vertAlign w:val="superscript"/>
              </w:rPr>
              <w:t>th</w:t>
            </w:r>
          </w:p>
        </w:tc>
        <w:tc>
          <w:tcPr>
            <w:tcW w:w="81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tcPr>
          <w:p>
            <w:pPr>
              <w:pStyle w:val="Tabletext"/>
              <w:snapToGrid w:val="false"/>
              <w:spacing w:before="0" w:after="29"/>
              <w:rPr>
                <w:b w:val="false"/>
                <w:b w:val="false"/>
                <w:bCs w:val="false"/>
              </w:rPr>
            </w:pPr>
            <w:r>
              <w:rPr>
                <w:b w:val="false"/>
                <w:bCs w:val="false"/>
              </w:rPr>
              <w:t>Physics – Advanced physics, optimizations</w:t>
            </w:r>
          </w:p>
        </w:tc>
      </w:tr>
      <w:tr>
        <w:trPr>
          <w:trHeight w:val="288" w:hRule="atLeast"/>
        </w:trPr>
        <w:tc>
          <w:tcPr>
            <w:tcW w:w="864"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Tabletext"/>
              <w:widowControl/>
              <w:bidi w:val="0"/>
              <w:spacing w:before="0" w:after="29"/>
              <w:jc w:val="left"/>
              <w:rPr/>
            </w:pPr>
            <w:r>
              <w:rPr/>
              <w:t>8</w:t>
            </w:r>
          </w:p>
        </w:tc>
        <w:tc>
          <w:tcPr>
            <w:tcW w:w="1440"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Tabletext"/>
              <w:rPr/>
            </w:pPr>
            <w:r>
              <w:rPr/>
              <w:t>Mar 12</w:t>
            </w:r>
            <w:r>
              <w:rPr>
                <w:vertAlign w:val="superscript"/>
              </w:rPr>
              <w:t>th</w:t>
            </w:r>
          </w:p>
          <w:p>
            <w:pPr>
              <w:pStyle w:val="Tabletext"/>
              <w:spacing w:before="0" w:after="29"/>
              <w:rPr/>
            </w:pPr>
            <w:r>
              <w:rPr>
                <w:position w:val="0"/>
                <w:sz w:val="24"/>
                <w:vertAlign w:val="baseline"/>
              </w:rPr>
              <w:t>Mar 1</w:t>
            </w:r>
            <w:r>
              <w:rPr>
                <w:position w:val="0"/>
                <w:sz w:val="24"/>
                <w:vertAlign w:val="baseline"/>
              </w:rPr>
              <w:t>4</w:t>
            </w:r>
            <w:r>
              <w:rPr>
                <w:vertAlign w:val="superscript"/>
              </w:rPr>
              <w:t>th</w:t>
            </w:r>
          </w:p>
        </w:tc>
        <w:tc>
          <w:tcPr>
            <w:tcW w:w="81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tcPr>
          <w:p>
            <w:pPr>
              <w:pStyle w:val="Tabletext"/>
              <w:snapToGrid w:val="false"/>
              <w:spacing w:before="0" w:after="29"/>
              <w:rPr>
                <w:b w:val="false"/>
                <w:b w:val="false"/>
                <w:bCs w:val="false"/>
              </w:rPr>
            </w:pPr>
            <w:r>
              <w:rPr>
                <w:b w:val="false"/>
                <w:bCs w:val="false"/>
              </w:rPr>
              <w:t>Physics – Genre specific physics</w:t>
            </w:r>
          </w:p>
        </w:tc>
      </w:tr>
      <w:tr>
        <w:trPr>
          <w:trHeight w:val="288" w:hRule="atLeast"/>
        </w:trPr>
        <w:tc>
          <w:tcPr>
            <w:tcW w:w="864"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Tabletext"/>
              <w:widowControl/>
              <w:bidi w:val="0"/>
              <w:spacing w:before="0" w:after="29"/>
              <w:jc w:val="left"/>
              <w:rPr/>
            </w:pPr>
            <w:r>
              <w:rPr/>
              <w:t>9</w:t>
            </w:r>
          </w:p>
        </w:tc>
        <w:tc>
          <w:tcPr>
            <w:tcW w:w="1440"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Tabletext"/>
              <w:rPr/>
            </w:pPr>
            <w:r>
              <w:rPr/>
              <w:t>Mar 19</w:t>
            </w:r>
            <w:r>
              <w:rPr>
                <w:vertAlign w:val="superscript"/>
              </w:rPr>
              <w:t>th</w:t>
            </w:r>
          </w:p>
          <w:p>
            <w:pPr>
              <w:pStyle w:val="Tabletext"/>
              <w:spacing w:before="0" w:after="29"/>
              <w:rPr/>
            </w:pPr>
            <w:r>
              <w:rPr>
                <w:position w:val="0"/>
                <w:sz w:val="24"/>
                <w:vertAlign w:val="baseline"/>
              </w:rPr>
              <w:t>Mar 2</w:t>
            </w:r>
            <w:r>
              <w:rPr>
                <w:position w:val="0"/>
                <w:sz w:val="24"/>
                <w:vertAlign w:val="baseline"/>
              </w:rPr>
              <w:t>2</w:t>
            </w:r>
            <w:r>
              <w:rPr>
                <w:vertAlign w:val="superscript"/>
              </w:rPr>
              <w:t>nd</w:t>
            </w:r>
          </w:p>
        </w:tc>
        <w:tc>
          <w:tcPr>
            <w:tcW w:w="81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tcPr>
          <w:p>
            <w:pPr>
              <w:pStyle w:val="Tabletext"/>
              <w:snapToGrid w:val="false"/>
              <w:spacing w:before="0" w:after="29"/>
              <w:rPr>
                <w:b/>
                <w:b/>
                <w:bCs/>
              </w:rPr>
            </w:pPr>
            <w:r>
              <w:rPr>
                <w:b/>
                <w:bCs/>
              </w:rPr>
              <w:t>Game Developers Conference – TBD</w:t>
            </w:r>
          </w:p>
        </w:tc>
      </w:tr>
      <w:tr>
        <w:trPr>
          <w:trHeight w:val="288" w:hRule="atLeast"/>
        </w:trPr>
        <w:tc>
          <w:tcPr>
            <w:tcW w:w="864"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Tabletext"/>
              <w:widowControl/>
              <w:bidi w:val="0"/>
              <w:spacing w:before="0" w:after="29"/>
              <w:jc w:val="left"/>
              <w:rPr/>
            </w:pPr>
            <w:r>
              <w:rPr/>
              <w:t>10</w:t>
            </w:r>
          </w:p>
        </w:tc>
        <w:tc>
          <w:tcPr>
            <w:tcW w:w="1440"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Tabletext"/>
              <w:rPr>
                <w:strike/>
              </w:rPr>
            </w:pPr>
            <w:r>
              <w:rPr>
                <w:strike/>
              </w:rPr>
              <w:t>Mar 26</w:t>
            </w:r>
            <w:r>
              <w:rPr>
                <w:strike/>
                <w:vertAlign w:val="superscript"/>
              </w:rPr>
              <w:t>th</w:t>
            </w:r>
          </w:p>
          <w:p>
            <w:pPr>
              <w:pStyle w:val="Tabletext"/>
              <w:spacing w:before="0" w:after="29"/>
              <w:rPr>
                <w:strike/>
              </w:rPr>
            </w:pPr>
            <w:r>
              <w:rPr>
                <w:strike/>
                <w:position w:val="0"/>
                <w:sz w:val="24"/>
                <w:vertAlign w:val="baseline"/>
              </w:rPr>
              <w:t>Mar 2</w:t>
            </w:r>
            <w:r>
              <w:rPr>
                <w:strike/>
                <w:position w:val="0"/>
                <w:sz w:val="24"/>
                <w:vertAlign w:val="baseline"/>
              </w:rPr>
              <w:t>8</w:t>
            </w:r>
            <w:r>
              <w:rPr>
                <w:strike/>
                <w:vertAlign w:val="superscript"/>
              </w:rPr>
              <w:t>th</w:t>
            </w:r>
          </w:p>
        </w:tc>
        <w:tc>
          <w:tcPr>
            <w:tcW w:w="81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tcPr>
          <w:p>
            <w:pPr>
              <w:pStyle w:val="Tabletext"/>
              <w:snapToGrid w:val="false"/>
              <w:spacing w:before="0" w:after="29"/>
              <w:rPr>
                <w:b/>
                <w:b/>
                <w:bCs/>
              </w:rPr>
            </w:pPr>
            <w:r>
              <w:rPr>
                <w:b/>
                <w:bCs/>
              </w:rPr>
              <w:t>SPRING BREAK</w:t>
            </w:r>
          </w:p>
        </w:tc>
      </w:tr>
      <w:tr>
        <w:trPr>
          <w:trHeight w:val="288" w:hRule="atLeast"/>
        </w:trPr>
        <w:tc>
          <w:tcPr>
            <w:tcW w:w="864"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Tabletext"/>
              <w:widowControl/>
              <w:bidi w:val="0"/>
              <w:spacing w:before="0" w:after="29"/>
              <w:jc w:val="left"/>
              <w:rPr/>
            </w:pPr>
            <w:r>
              <w:rPr/>
              <w:t>11</w:t>
            </w:r>
          </w:p>
        </w:tc>
        <w:tc>
          <w:tcPr>
            <w:tcW w:w="1440"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Tabletext"/>
              <w:rPr/>
            </w:pPr>
            <w:r>
              <w:rPr/>
              <w:t>Apr 2</w:t>
            </w:r>
            <w:r>
              <w:rPr>
                <w:vertAlign w:val="superscript"/>
              </w:rPr>
              <w:t>nd</w:t>
            </w:r>
          </w:p>
          <w:p>
            <w:pPr>
              <w:pStyle w:val="Tabletext"/>
              <w:spacing w:before="0" w:after="29"/>
              <w:rPr/>
            </w:pPr>
            <w:r>
              <w:rPr>
                <w:position w:val="0"/>
                <w:sz w:val="24"/>
                <w:vertAlign w:val="baseline"/>
              </w:rPr>
              <w:t xml:space="preserve">Apr </w:t>
            </w:r>
            <w:r>
              <w:rPr>
                <w:position w:val="0"/>
                <w:sz w:val="24"/>
                <w:vertAlign w:val="baseline"/>
              </w:rPr>
              <w:t>4</w:t>
            </w:r>
            <w:r>
              <w:rPr>
                <w:vertAlign w:val="superscript"/>
              </w:rPr>
              <w:t>th</w:t>
            </w:r>
          </w:p>
        </w:tc>
        <w:tc>
          <w:tcPr>
            <w:tcW w:w="81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tcPr>
          <w:p>
            <w:pPr>
              <w:pStyle w:val="Tabletext"/>
              <w:snapToGrid w:val="false"/>
              <w:spacing w:before="0" w:after="29"/>
              <w:rPr/>
            </w:pPr>
            <w:r>
              <w:rPr/>
              <w:t>AI – Decision making, FSMs, behavior trees</w:t>
            </w:r>
          </w:p>
        </w:tc>
      </w:tr>
      <w:tr>
        <w:trPr>
          <w:trHeight w:val="288" w:hRule="atLeast"/>
        </w:trPr>
        <w:tc>
          <w:tcPr>
            <w:tcW w:w="864"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Tabletext"/>
              <w:widowControl/>
              <w:bidi w:val="0"/>
              <w:spacing w:before="0" w:after="29"/>
              <w:jc w:val="left"/>
              <w:rPr/>
            </w:pPr>
            <w:r>
              <w:rPr/>
              <w:t>1</w:t>
            </w:r>
            <w:r>
              <w:rPr/>
              <w:t>2</w:t>
            </w:r>
          </w:p>
        </w:tc>
        <w:tc>
          <w:tcPr>
            <w:tcW w:w="1440"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Tabletext"/>
              <w:rPr/>
            </w:pPr>
            <w:r>
              <w:rPr/>
              <w:t>Apr 9</w:t>
            </w:r>
            <w:r>
              <w:rPr>
                <w:vertAlign w:val="superscript"/>
              </w:rPr>
              <w:t>th</w:t>
            </w:r>
          </w:p>
          <w:p>
            <w:pPr>
              <w:pStyle w:val="Tabletext"/>
              <w:spacing w:before="0" w:after="29"/>
              <w:rPr/>
            </w:pPr>
            <w:r>
              <w:rPr>
                <w:position w:val="0"/>
                <w:sz w:val="24"/>
                <w:vertAlign w:val="baseline"/>
              </w:rPr>
              <w:t>Apr 1</w:t>
            </w:r>
            <w:r>
              <w:rPr>
                <w:position w:val="0"/>
                <w:sz w:val="24"/>
                <w:vertAlign w:val="baseline"/>
              </w:rPr>
              <w:t>2</w:t>
            </w:r>
            <w:r>
              <w:rPr>
                <w:vertAlign w:val="superscript"/>
              </w:rPr>
              <w:t>th</w:t>
            </w:r>
          </w:p>
        </w:tc>
        <w:tc>
          <w:tcPr>
            <w:tcW w:w="81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tcPr>
          <w:p>
            <w:pPr>
              <w:pStyle w:val="Tabletext"/>
              <w:snapToGrid w:val="false"/>
              <w:rPr>
                <w:b w:val="false"/>
                <w:b w:val="false"/>
                <w:bCs w:val="false"/>
              </w:rPr>
            </w:pPr>
            <w:r>
              <w:rPr>
                <w:b w:val="false"/>
                <w:bCs w:val="false"/>
              </w:rPr>
              <w:t>AI – Pathfinding</w:t>
            </w:r>
          </w:p>
          <w:p>
            <w:pPr>
              <w:pStyle w:val="Normal"/>
              <w:snapToGrid w:val="false"/>
              <w:rPr>
                <w:b w:val="false"/>
                <w:b w:val="false"/>
                <w:bCs w:val="false"/>
              </w:rPr>
            </w:pPr>
            <w:r>
              <w:rPr>
                <w:b w:val="false"/>
                <w:bCs w:val="false"/>
              </w:rPr>
              <w:t>Text drawing, sound</w:t>
            </w:r>
          </w:p>
        </w:tc>
      </w:tr>
      <w:tr>
        <w:trPr>
          <w:trHeight w:val="288" w:hRule="atLeast"/>
        </w:trPr>
        <w:tc>
          <w:tcPr>
            <w:tcW w:w="864"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Tabletext"/>
              <w:widowControl/>
              <w:bidi w:val="0"/>
              <w:spacing w:before="0" w:after="29"/>
              <w:jc w:val="left"/>
              <w:rPr/>
            </w:pPr>
            <w:r>
              <w:rPr/>
              <w:t>1</w:t>
            </w:r>
            <w:r>
              <w:rPr/>
              <w:t>3</w:t>
            </w:r>
          </w:p>
        </w:tc>
        <w:tc>
          <w:tcPr>
            <w:tcW w:w="1440"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Tabletext"/>
              <w:rPr/>
            </w:pPr>
            <w:r>
              <w:rPr/>
              <w:t>Apr 16</w:t>
            </w:r>
            <w:r>
              <w:rPr>
                <w:vertAlign w:val="superscript"/>
              </w:rPr>
              <w:t>th</w:t>
            </w:r>
          </w:p>
          <w:p>
            <w:pPr>
              <w:pStyle w:val="Tabletext"/>
              <w:spacing w:before="0" w:after="29"/>
              <w:rPr/>
            </w:pPr>
            <w:r>
              <w:rPr>
                <w:position w:val="0"/>
                <w:sz w:val="24"/>
                <w:vertAlign w:val="baseline"/>
              </w:rPr>
              <w:t>Apr 1</w:t>
            </w:r>
            <w:r>
              <w:rPr>
                <w:position w:val="0"/>
                <w:sz w:val="24"/>
                <w:vertAlign w:val="baseline"/>
              </w:rPr>
              <w:t>8</w:t>
            </w:r>
            <w:r>
              <w:rPr>
                <w:vertAlign w:val="superscript"/>
              </w:rPr>
              <w:t>th</w:t>
            </w:r>
          </w:p>
        </w:tc>
        <w:tc>
          <w:tcPr>
            <w:tcW w:w="81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tcPr>
          <w:p>
            <w:pPr>
              <w:pStyle w:val="Tabletext"/>
              <w:snapToGrid w:val="false"/>
              <w:spacing w:before="0" w:after="29"/>
              <w:rPr/>
            </w:pPr>
            <w:r>
              <w:rPr/>
              <w:t>Review, data driven architecture</w:t>
            </w:r>
          </w:p>
          <w:p>
            <w:pPr>
              <w:pStyle w:val="Tabletext"/>
              <w:snapToGrid w:val="false"/>
              <w:spacing w:before="0" w:after="29"/>
              <w:rPr>
                <w:b/>
                <w:b/>
                <w:bCs/>
              </w:rPr>
            </w:pPr>
            <w:r>
              <w:rPr>
                <w:b/>
                <w:bCs/>
              </w:rPr>
              <w:t>S</w:t>
            </w:r>
            <w:r>
              <w:rPr>
                <w:b/>
                <w:bCs/>
              </w:rPr>
              <w:t>tart of final project</w:t>
            </w:r>
          </w:p>
        </w:tc>
      </w:tr>
      <w:tr>
        <w:trPr>
          <w:trHeight w:val="288" w:hRule="atLeast"/>
        </w:trPr>
        <w:tc>
          <w:tcPr>
            <w:tcW w:w="864"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Tabletext"/>
              <w:widowControl/>
              <w:bidi w:val="0"/>
              <w:spacing w:before="0" w:after="29"/>
              <w:jc w:val="left"/>
              <w:rPr/>
            </w:pPr>
            <w:r>
              <w:rPr/>
              <w:t>1</w:t>
            </w:r>
            <w:r>
              <w:rPr/>
              <w:t>4</w:t>
            </w:r>
          </w:p>
        </w:tc>
        <w:tc>
          <w:tcPr>
            <w:tcW w:w="1440"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Tabletext"/>
              <w:rPr/>
            </w:pPr>
            <w:r>
              <w:rPr/>
              <w:t>Apr 23</w:t>
            </w:r>
            <w:r>
              <w:rPr>
                <w:vertAlign w:val="superscript"/>
              </w:rPr>
              <w:t>rd</w:t>
            </w:r>
          </w:p>
          <w:p>
            <w:pPr>
              <w:pStyle w:val="Tabletext"/>
              <w:spacing w:before="0" w:after="29"/>
              <w:rPr/>
            </w:pPr>
            <w:r>
              <w:rPr>
                <w:position w:val="0"/>
                <w:sz w:val="24"/>
                <w:vertAlign w:val="baseline"/>
              </w:rPr>
              <w:t>Apr 2</w:t>
            </w:r>
            <w:r>
              <w:rPr>
                <w:position w:val="0"/>
                <w:sz w:val="24"/>
                <w:vertAlign w:val="baseline"/>
              </w:rPr>
              <w:t>5</w:t>
            </w:r>
            <w:r>
              <w:rPr>
                <w:vertAlign w:val="superscript"/>
              </w:rPr>
              <w:t>th</w:t>
            </w:r>
          </w:p>
        </w:tc>
        <w:tc>
          <w:tcPr>
            <w:tcW w:w="81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tcPr>
          <w:p>
            <w:pPr>
              <w:pStyle w:val="Tabletext"/>
              <w:snapToGrid w:val="false"/>
              <w:spacing w:before="0" w:after="29"/>
              <w:rPr/>
            </w:pPr>
            <w:r>
              <w:rPr/>
              <w:t>Multi-threaded architectures</w:t>
            </w:r>
          </w:p>
        </w:tc>
      </w:tr>
      <w:tr>
        <w:trPr>
          <w:trHeight w:val="288" w:hRule="atLeast"/>
        </w:trPr>
        <w:tc>
          <w:tcPr>
            <w:tcW w:w="864"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Tabletext"/>
              <w:widowControl/>
              <w:bidi w:val="0"/>
              <w:spacing w:before="0" w:after="29"/>
              <w:jc w:val="left"/>
              <w:rPr/>
            </w:pPr>
            <w:r>
              <w:rPr/>
              <w:t>1</w:t>
            </w:r>
            <w:r>
              <w:rPr/>
              <w:t>5</w:t>
            </w:r>
          </w:p>
        </w:tc>
        <w:tc>
          <w:tcPr>
            <w:tcW w:w="1440"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Tabletext"/>
              <w:rPr/>
            </w:pPr>
            <w:r>
              <w:rPr/>
              <w:t>Apr 30</w:t>
            </w:r>
            <w:r>
              <w:rPr>
                <w:vertAlign w:val="superscript"/>
              </w:rPr>
              <w:t>th</w:t>
            </w:r>
          </w:p>
          <w:p>
            <w:pPr>
              <w:pStyle w:val="Tabletext"/>
              <w:spacing w:before="0" w:after="29"/>
              <w:rPr/>
            </w:pPr>
            <w:r>
              <w:rPr>
                <w:position w:val="0"/>
                <w:sz w:val="24"/>
                <w:vertAlign w:val="baseline"/>
              </w:rPr>
              <w:t xml:space="preserve">May </w:t>
            </w:r>
            <w:r>
              <w:rPr>
                <w:position w:val="0"/>
                <w:sz w:val="24"/>
                <w:vertAlign w:val="baseline"/>
              </w:rPr>
              <w:t>2</w:t>
            </w:r>
            <w:r>
              <w:rPr>
                <w:vertAlign w:val="superscript"/>
              </w:rPr>
              <w:t>nd</w:t>
            </w:r>
          </w:p>
        </w:tc>
        <w:tc>
          <w:tcPr>
            <w:tcW w:w="81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tcPr>
          <w:p>
            <w:pPr>
              <w:pStyle w:val="Tabletext"/>
              <w:snapToGrid w:val="false"/>
              <w:spacing w:before="0" w:after="29"/>
              <w:rPr/>
            </w:pPr>
            <w:r>
              <w:rPr/>
              <w:t>Flexible subject 1</w:t>
            </w:r>
          </w:p>
        </w:tc>
      </w:tr>
      <w:tr>
        <w:trPr>
          <w:trHeight w:val="288" w:hRule="atLeast"/>
        </w:trPr>
        <w:tc>
          <w:tcPr>
            <w:tcW w:w="864"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Tabletext"/>
              <w:widowControl/>
              <w:bidi w:val="0"/>
              <w:spacing w:before="0" w:after="29"/>
              <w:jc w:val="left"/>
              <w:rPr/>
            </w:pPr>
            <w:r>
              <w:rPr/>
              <w:t>1</w:t>
            </w:r>
            <w:r>
              <w:rPr/>
              <w:t>6</w:t>
            </w:r>
          </w:p>
        </w:tc>
        <w:tc>
          <w:tcPr>
            <w:tcW w:w="1440"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Tabletext"/>
              <w:rPr/>
            </w:pPr>
            <w:r>
              <w:rPr/>
              <w:t>May 7</w:t>
            </w:r>
            <w:r>
              <w:rPr>
                <w:vertAlign w:val="superscript"/>
              </w:rPr>
              <w:t>th</w:t>
            </w:r>
          </w:p>
          <w:p>
            <w:pPr>
              <w:pStyle w:val="Tabletext"/>
              <w:spacing w:before="0" w:after="29"/>
              <w:rPr/>
            </w:pPr>
            <w:r>
              <w:rPr>
                <w:position w:val="0"/>
                <w:sz w:val="24"/>
                <w:vertAlign w:val="baseline"/>
              </w:rPr>
              <w:t xml:space="preserve">May </w:t>
            </w:r>
            <w:r>
              <w:rPr>
                <w:position w:val="0"/>
                <w:sz w:val="24"/>
                <w:vertAlign w:val="baseline"/>
              </w:rPr>
              <w:t>9</w:t>
            </w:r>
            <w:r>
              <w:rPr>
                <w:vertAlign w:val="superscript"/>
              </w:rPr>
              <w:t>th</w:t>
            </w:r>
          </w:p>
        </w:tc>
        <w:tc>
          <w:tcPr>
            <w:tcW w:w="81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tcPr>
          <w:p>
            <w:pPr>
              <w:pStyle w:val="Tabletext"/>
              <w:snapToGrid w:val="false"/>
              <w:spacing w:before="0" w:after="29"/>
              <w:rPr>
                <w:lang w:eastAsia="en-US"/>
              </w:rPr>
            </w:pPr>
            <w:r>
              <w:rPr>
                <w:lang w:eastAsia="en-US"/>
              </w:rPr>
              <w:t>Flexible subject 2</w:t>
            </w:r>
          </w:p>
        </w:tc>
      </w:tr>
      <w:tr>
        <w:trPr>
          <w:trHeight w:val="288" w:hRule="atLeast"/>
        </w:trPr>
        <w:tc>
          <w:tcPr>
            <w:tcW w:w="864"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Tabletext"/>
              <w:widowControl/>
              <w:bidi w:val="0"/>
              <w:spacing w:before="0" w:after="29"/>
              <w:jc w:val="left"/>
              <w:rPr/>
            </w:pPr>
            <w:r>
              <w:rPr/>
              <w:t>1</w:t>
            </w:r>
            <w:r>
              <w:rPr/>
              <w:t>7</w:t>
            </w:r>
          </w:p>
        </w:tc>
        <w:tc>
          <w:tcPr>
            <w:tcW w:w="1440"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Tabletext"/>
              <w:spacing w:before="0" w:after="29"/>
              <w:rPr/>
            </w:pPr>
            <w:r>
              <w:rPr/>
              <w:t>May 14</w:t>
            </w:r>
            <w:r>
              <w:rPr>
                <w:vertAlign w:val="superscript"/>
              </w:rPr>
              <w:t>th</w:t>
            </w:r>
          </w:p>
        </w:tc>
        <w:tc>
          <w:tcPr>
            <w:tcW w:w="81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tcPr>
          <w:p>
            <w:pPr>
              <w:pStyle w:val="Tabletext"/>
              <w:spacing w:before="0" w:after="29"/>
              <w:rPr/>
            </w:pPr>
            <w:r>
              <w:rPr/>
              <w:t>Flexible subject 3</w:t>
            </w:r>
          </w:p>
        </w:tc>
      </w:tr>
      <w:tr>
        <w:trPr>
          <w:trHeight w:val="288" w:hRule="atLeast"/>
        </w:trPr>
        <w:tc>
          <w:tcPr>
            <w:tcW w:w="864"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Tabletext"/>
              <w:widowControl/>
              <w:bidi w:val="0"/>
              <w:spacing w:before="0" w:after="29"/>
              <w:jc w:val="left"/>
              <w:rPr/>
            </w:pPr>
            <w:r>
              <w:rPr/>
              <w:t>Final</w:t>
            </w:r>
          </w:p>
        </w:tc>
        <w:tc>
          <w:tcPr>
            <w:tcW w:w="1440"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Tabletext"/>
              <w:widowControl/>
              <w:bidi w:val="0"/>
              <w:spacing w:before="0" w:after="29"/>
              <w:jc w:val="left"/>
              <w:rPr/>
            </w:pPr>
            <w:r>
              <w:rPr/>
              <w:t>May 2</w:t>
            </w:r>
            <w:r>
              <w:rPr/>
              <w:t>1</w:t>
            </w:r>
            <w:r>
              <w:rPr>
                <w:vertAlign w:val="superscript"/>
              </w:rPr>
              <w:t>st</w:t>
            </w:r>
          </w:p>
        </w:tc>
        <w:tc>
          <w:tcPr>
            <w:tcW w:w="81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tcPr>
          <w:p>
            <w:pPr>
              <w:pStyle w:val="Tabletext"/>
              <w:widowControl/>
              <w:bidi w:val="0"/>
              <w:spacing w:before="0" w:after="29"/>
              <w:jc w:val="left"/>
              <w:rPr/>
            </w:pPr>
            <w:r>
              <w:rPr/>
              <w:t>Final is at 7:45pm</w:t>
            </w:r>
          </w:p>
        </w:tc>
      </w:tr>
    </w:tbl>
    <w:p>
      <w:pPr>
        <w:pStyle w:val="Normal"/>
        <w:rPr/>
      </w:pPr>
      <w:r>
        <w:rPr/>
      </w:r>
    </w:p>
    <w:sectPr>
      <w:headerReference w:type="default" r:id="rId10"/>
      <w:footerReference w:type="default" r:id="rId11"/>
      <w:type w:val="nextPage"/>
      <w:pgSz w:w="12240" w:h="15840"/>
      <w:pgMar w:left="720" w:right="720" w:header="720" w:top="777" w:footer="720" w:bottom="77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roman"/>
    <w:pitch w:val="variable"/>
  </w:font>
  <w:font w:name="Wingdings">
    <w:charset w:val="00"/>
    <w:family w:val="roman"/>
    <w:pitch w:val="variable"/>
  </w:font>
  <w:font w:name="Symbol">
    <w:charset w:val="00"/>
    <w:family w:val="roman"/>
    <w:pitch w:val="variable"/>
  </w:font>
  <w:font w:name="Tahoma">
    <w:charset w:val="00"/>
    <w:family w:val="roman"/>
    <w:pitch w:val="variable"/>
  </w:font>
  <w:font w:name="Arial">
    <w:charset w:val="00"/>
    <w:family w:val="roman"/>
    <w:pitch w:val="variable"/>
  </w:font>
  <w:font w:name="OpenSymbol">
    <w:altName w:val="Arial Unicode MS"/>
    <w:charset w:val="02"/>
    <w:family w:val="auto"/>
    <w:pitch w:val="default"/>
  </w:font>
  <w:font w:name="Liberation Sans">
    <w:altName w:val="Arial"/>
    <w:charset w:val="00"/>
    <w:family w:val="roman"/>
    <w:pitch w:val="variable"/>
  </w:font>
  <w:font w:name="Calibri">
    <w:charset w:val="00"/>
    <w:family w:val="roman"/>
    <w:pitch w:val="variable"/>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right" w:pos="8190" w:leader="none"/>
      </w:tabs>
      <w:spacing w:before="360" w:after="0"/>
      <w:ind w:left="0" w:right="360" w:hanging="0"/>
      <w:rPr/>
    </w:pPr>
    <w:r>
      <w:rPr/>
      <w:t>CS 1</w:t>
    </w:r>
    <w:r>
      <w:rPr/>
      <w:t>34</w:t>
    </w:r>
    <w:r>
      <w:rPr/>
      <w:t xml:space="preserve"> Section 1, </w:t>
    </w:r>
    <w:r>
      <w:rPr/>
      <w:t>Spring 2018</w:t>
    </w:r>
    <w:r>
      <w:rPr/>
      <w:tab/>
      <w:t xml:space="preserve"> </w:t>
      <w:tab/>
      <w:t xml:space="preserve">Page </w:t>
    </w:r>
    <w:r>
      <w:rPr/>
      <w:fldChar w:fldCharType="begin"/>
    </w:r>
    <w:r>
      <w:instrText> PAGE </w:instrText>
    </w:r>
    <w:r>
      <w:fldChar w:fldCharType="separate"/>
    </w:r>
    <w:r>
      <w:t>4</w:t>
    </w:r>
    <w:r>
      <w:fldChar w:fldCharType="end"/>
    </w:r>
    <w:r>
      <w:rPr>
        <w:rStyle w:val="PageNumber"/>
      </w:rPr>
      <w:t xml:space="preserve"> of </w:t>
    </w:r>
    <w:r>
      <w:rPr>
        <w:rStyle w:val="PageNumber"/>
      </w:rPr>
      <w:fldChar w:fldCharType="begin"/>
    </w:r>
    <w:r>
      <w:instrText> NUMPAGES </w:instrText>
    </w:r>
    <w:r>
      <w:fldChar w:fldCharType="separate"/>
    </w:r>
    <w:r>
      <w:t>4</w:t>
    </w:r>
    <w:r>
      <w:fldChar w:fldCharType="end"/>
    </w:r>
    <w:r>
      <w:rPr/>
      <w:t xml:space="preserve">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before="0" w:after="1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decimal"/>
      <w:lvlText w:val="%1."/>
      <w:lvlJc w:val="left"/>
      <w:pPr>
        <w:ind w:left="720" w:hanging="360"/>
      </w:pPr>
      <w:rPr>
        <w:i w:val="fals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86"/>
  <w:displayBackgroundShape/>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0"/>
        <w:szCs w:val="24"/>
        <w:lang w:val="en-US" w:eastAsia="zh-CN" w:bidi="hi-IN"/>
      </w:rPr>
    </w:rPrDefault>
    <w:pPrDefault>
      <w:pPr/>
    </w:pPrDefault>
  </w:docDefaults>
  <w:style w:type="paragraph" w:styleId="Normal">
    <w:name w:val="Normal"/>
    <w:qFormat/>
    <w:pPr>
      <w:widowControl/>
      <w:suppressAutoHyphens w:val="true"/>
      <w:kinsoku w:val="true"/>
      <w:overflowPunct w:val="true"/>
      <w:autoSpaceDE w:val="true"/>
      <w:bidi w:val="0"/>
      <w:jc w:val="left"/>
    </w:pPr>
    <w:rPr>
      <w:rFonts w:ascii="Times New Roman" w:hAnsi="Times New Roman" w:eastAsia="SimSun;宋体" w:cs="Times New Roman"/>
      <w:color w:val="00000A"/>
      <w:kern w:val="2"/>
      <w:sz w:val="24"/>
      <w:szCs w:val="24"/>
      <w:lang w:val="en-US" w:eastAsia="zh-CN" w:bidi="ar-SA"/>
    </w:rPr>
  </w:style>
  <w:style w:type="paragraph" w:styleId="Heading1">
    <w:name w:val="Heading 1"/>
    <w:basedOn w:val="Normal"/>
    <w:next w:val="Normal"/>
    <w:qFormat/>
    <w:pPr>
      <w:keepNext w:val="true"/>
      <w:numPr>
        <w:ilvl w:val="0"/>
        <w:numId w:val="1"/>
      </w:numPr>
      <w:spacing w:before="0" w:after="240"/>
      <w:jc w:val="center"/>
      <w:outlineLvl w:val="0"/>
    </w:pPr>
    <w:rPr>
      <w:rFonts w:eastAsia="Times New Roman" w:cs="Arial"/>
      <w:b/>
      <w:bCs/>
      <w:sz w:val="32"/>
      <w:szCs w:val="32"/>
    </w:rPr>
  </w:style>
  <w:style w:type="paragraph" w:styleId="Heading2">
    <w:name w:val="Heading 2"/>
    <w:basedOn w:val="Normal"/>
    <w:next w:val="Normal"/>
    <w:qFormat/>
    <w:pPr>
      <w:keepNext w:val="true"/>
      <w:numPr>
        <w:ilvl w:val="1"/>
        <w:numId w:val="1"/>
      </w:numPr>
      <w:spacing w:before="240" w:after="120"/>
      <w:outlineLvl w:val="1"/>
    </w:pPr>
    <w:rPr>
      <w:rFonts w:eastAsia="Times New Roman" w:cs="Arial"/>
      <w:b/>
      <w:bCs/>
      <w:iCs/>
      <w:szCs w:val="28"/>
    </w:rPr>
  </w:style>
  <w:style w:type="paragraph" w:styleId="Heading3">
    <w:name w:val="Heading 3"/>
    <w:basedOn w:val="Normal"/>
    <w:next w:val="Normal"/>
    <w:qFormat/>
    <w:pPr>
      <w:keepNext w:val="true"/>
      <w:numPr>
        <w:ilvl w:val="2"/>
        <w:numId w:val="1"/>
      </w:numPr>
      <w:spacing w:before="240" w:after="120"/>
      <w:outlineLvl w:val="2"/>
    </w:pPr>
    <w:rPr>
      <w:rFonts w:eastAsia="Times New Roman"/>
      <w:b/>
      <w:bCs/>
      <w:sz w:val="22"/>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3z0">
    <w:name w:val="WW8Num3z0"/>
    <w:qFormat/>
    <w:rPr>
      <w:i w:val="false"/>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z w:val="22"/>
      <w:szCs w:val="22"/>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ascii="Symbol" w:hAnsi="Symbol" w:cs="Symbol"/>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8z0">
    <w:name w:val="WW8Num8z0"/>
    <w:qFormat/>
    <w:rPr>
      <w:sz w:val="22"/>
      <w:szCs w:val="22"/>
    </w:rPr>
  </w:style>
  <w:style w:type="character" w:styleId="WW8Num8z1">
    <w:name w:val="WW8Num8z1"/>
    <w:qFormat/>
    <w:rPr>
      <w:sz w:val="22"/>
      <w:szCs w:val="22"/>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rFonts w:ascii="Symbol" w:hAnsi="Symbol" w:cs="Symbol"/>
      <w:highlight w:val="yellow"/>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rFonts w:ascii="Symbol" w:hAnsi="Symbol" w:cs="Symbol"/>
      <w:sz w:val="20"/>
    </w:rPr>
  </w:style>
  <w:style w:type="character" w:styleId="WW8Num13z0">
    <w:name w:val="WW8Num13z0"/>
    <w:qForma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rFonts w:ascii="Symbol" w:hAnsi="Symbol" w:cs="Symbol"/>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5z0">
    <w:name w:val="WW8Num15z0"/>
    <w:qFormat/>
    <w:rPr>
      <w:rFonts w:ascii="Symbol" w:hAnsi="Symbol" w:cs="Symbol"/>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6z0">
    <w:name w:val="WW8Num16z0"/>
    <w:qFormat/>
    <w:rPr>
      <w:rFonts w:ascii="Symbol" w:hAnsi="Symbol" w:cs="Symbol"/>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8Num17z0">
    <w:name w:val="WW8Num17z0"/>
    <w:qFormat/>
    <w:rPr>
      <w:rFonts w:ascii="Symbol" w:hAnsi="Symbol" w:cs="Symbol"/>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8z0">
    <w:name w:val="WW8Num18z0"/>
    <w:qFormat/>
    <w:rPr>
      <w:rFonts w:ascii="Symbol" w:hAnsi="Symbol" w:cs="Symbol"/>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sz w:val="22"/>
      <w:szCs w:val="22"/>
      <w:lang w:val="en-US" w:eastAsia="en-US"/>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i/>
    </w:rPr>
  </w:style>
  <w:style w:type="character" w:styleId="WW8Num20z1">
    <w:name w:val="WW8Num20z1"/>
    <w:qFormat/>
    <w:rPr>
      <w:rFonts w:ascii="Courier New" w:hAnsi="Courier New" w:cs="Courier New"/>
    </w:rPr>
  </w:style>
  <w:style w:type="character" w:styleId="WW8Num20z2">
    <w:name w:val="WW8Num20z2"/>
    <w:qFormat/>
    <w:rPr>
      <w:rFonts w:ascii="Wingdings" w:hAnsi="Wingdings" w:cs="Wingdings"/>
    </w:rPr>
  </w:style>
  <w:style w:type="character" w:styleId="WW8Num20z3">
    <w:name w:val="WW8Num20z3"/>
    <w:qFormat/>
    <w:rPr>
      <w:rFonts w:ascii="Symbol" w:hAnsi="Symbol" w:cs="Symbol"/>
    </w:rPr>
  </w:style>
  <w:style w:type="character" w:styleId="WW8Num21z0">
    <w:name w:val="WW8Num21z0"/>
    <w:qFormat/>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21z3">
    <w:name w:val="WW8Num21z3"/>
    <w:qFormat/>
    <w:rPr>
      <w:rFonts w:ascii="Symbol" w:hAnsi="Symbol" w:cs="Symbol"/>
    </w:rPr>
  </w:style>
  <w:style w:type="character" w:styleId="WW8Num22z0">
    <w:name w:val="WW8Num22z0"/>
    <w:qFormat/>
    <w:rPr>
      <w:rFonts w:ascii="Symbol" w:hAnsi="Symbol" w:eastAsia="Times New Roman" w:cs="Symbol"/>
      <w:color w:val="222222"/>
      <w:highlight w:val="yellow"/>
      <w:lang w:eastAsia="en-US"/>
    </w:rPr>
  </w:style>
  <w:style w:type="character" w:styleId="WW8Num22z1">
    <w:name w:val="WW8Num22z1"/>
    <w:qFormat/>
    <w:rPr>
      <w:rFonts w:ascii="Courier New" w:hAnsi="Courier New" w:cs="Courier New"/>
    </w:rPr>
  </w:style>
  <w:style w:type="character" w:styleId="WW8Num22z2">
    <w:name w:val="WW8Num22z2"/>
    <w:qFormat/>
    <w:rPr>
      <w:rFonts w:ascii="Wingdings" w:hAnsi="Wingdings" w:cs="Wingdings"/>
    </w:rPr>
  </w:style>
  <w:style w:type="character" w:styleId="WW8Num23z0">
    <w:name w:val="WW8Num23z0"/>
    <w:qFormat/>
    <w:rPr/>
  </w:style>
  <w:style w:type="character" w:styleId="WW8Num23z1">
    <w:name w:val="WW8Num23z1"/>
    <w:qFormat/>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WW8Num24z0">
    <w:name w:val="WW8Num24z0"/>
    <w:qFormat/>
    <w:rPr>
      <w:rFonts w:ascii="Symbol" w:hAnsi="Symbol" w:cs="Symbol"/>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WW8Num25z0">
    <w:name w:val="WW8Num25z0"/>
    <w:qFormat/>
    <w:rPr>
      <w:rFonts w:ascii="Symbol" w:hAnsi="Symbol" w:cs="Symbol"/>
    </w:rPr>
  </w:style>
  <w:style w:type="character" w:styleId="WW8Num25z1">
    <w:name w:val="WW8Num25z1"/>
    <w:qFormat/>
    <w:rPr>
      <w:rFonts w:ascii="Courier New" w:hAnsi="Courier New" w:cs="Courier New"/>
    </w:rPr>
  </w:style>
  <w:style w:type="character" w:styleId="WW8Num25z2">
    <w:name w:val="WW8Num25z2"/>
    <w:qFormat/>
    <w:rPr>
      <w:rFonts w:ascii="Wingdings" w:hAnsi="Wingdings" w:cs="Wingdings"/>
    </w:rPr>
  </w:style>
  <w:style w:type="character" w:styleId="WW8Num26z0">
    <w:name w:val="WW8Num26z0"/>
    <w:qFormat/>
    <w:rPr/>
  </w:style>
  <w:style w:type="character" w:styleId="WW8Num26z1">
    <w:name w:val="WW8Num26z1"/>
    <w:qFormat/>
    <w:rPr/>
  </w:style>
  <w:style w:type="character" w:styleId="WW8Num26z2">
    <w:name w:val="WW8Num26z2"/>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27z0">
    <w:name w:val="WW8Num27z0"/>
    <w:qFormat/>
    <w:rPr>
      <w:i w:val="false"/>
    </w:rPr>
  </w:style>
  <w:style w:type="character" w:styleId="WW8Num27z1">
    <w:name w:val="WW8Num27z1"/>
    <w:qFormat/>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WW8Num28z0">
    <w:name w:val="WW8Num28z0"/>
    <w:qFormat/>
    <w:rPr>
      <w:rFonts w:ascii="Symbol" w:hAnsi="Symbol" w:cs="Symbol"/>
    </w:rPr>
  </w:style>
  <w:style w:type="character" w:styleId="WW8Num28z1">
    <w:name w:val="WW8Num28z1"/>
    <w:qFormat/>
    <w:rPr>
      <w:rFonts w:ascii="Courier New" w:hAnsi="Courier New" w:cs="Courier New"/>
    </w:rPr>
  </w:style>
  <w:style w:type="character" w:styleId="WW8Num28z2">
    <w:name w:val="WW8Num28z2"/>
    <w:qFormat/>
    <w:rPr>
      <w:rFonts w:ascii="Wingdings" w:hAnsi="Wingdings" w:cs="Wingdings"/>
    </w:rPr>
  </w:style>
  <w:style w:type="character" w:styleId="DefaultParagraphFont">
    <w:name w:val="Default Paragraph Font"/>
    <w:qFormat/>
    <w:rPr/>
  </w:style>
  <w:style w:type="character" w:styleId="InternetLink">
    <w:name w:val="Internet Link"/>
    <w:rPr>
      <w:color w:val="0000FF"/>
      <w:u w:val="single"/>
    </w:rPr>
  </w:style>
  <w:style w:type="character" w:styleId="PageNumber">
    <w:name w:val="Page Number"/>
    <w:basedOn w:val="DefaultParagraphFont"/>
    <w:rPr/>
  </w:style>
  <w:style w:type="character" w:styleId="VisitedInternetLink">
    <w:name w:val="Visited Internet Link"/>
    <w:rPr>
      <w:color w:val="800080"/>
      <w:u w:val="single"/>
    </w:rPr>
  </w:style>
  <w:style w:type="character" w:styleId="DocumentMapChar">
    <w:name w:val="Document Map Char"/>
    <w:qFormat/>
    <w:rPr>
      <w:rFonts w:ascii="Tahoma" w:hAnsi="Tahoma" w:cs="Tahoma"/>
      <w:sz w:val="16"/>
      <w:szCs w:val="16"/>
      <w:lang w:eastAsia="zh-CN"/>
    </w:rPr>
  </w:style>
  <w:style w:type="character" w:styleId="FooterChar">
    <w:name w:val="Footer Char"/>
    <w:qFormat/>
    <w:rPr>
      <w:rFonts w:ascii="Arial" w:hAnsi="Arial" w:eastAsia="Times New Roman" w:cs="Arial"/>
      <w:sz w:val="18"/>
      <w:szCs w:val="24"/>
    </w:rPr>
  </w:style>
  <w:style w:type="character" w:styleId="BalloonTextChar">
    <w:name w:val="Balloon Text Char"/>
    <w:qFormat/>
    <w:rPr>
      <w:rFonts w:ascii="Tahoma" w:hAnsi="Tahoma" w:cs="Tahoma"/>
      <w:sz w:val="16"/>
      <w:szCs w:val="16"/>
      <w:lang w:eastAsia="zh-CN"/>
    </w:rPr>
  </w:style>
  <w:style w:type="character" w:styleId="Appleconvertedspace">
    <w:name w:val="apple-converted-space"/>
    <w:qFormat/>
    <w:rPr/>
  </w:style>
  <w:style w:type="character" w:styleId="Emphasis">
    <w:name w:val="Emphasis"/>
    <w:qFormat/>
    <w:rPr>
      <w:i/>
      <w:iCs/>
    </w:rPr>
  </w:style>
  <w:style w:type="character" w:styleId="CommentReference">
    <w:name w:val="Comment Reference"/>
    <w:qFormat/>
    <w:rPr>
      <w:sz w:val="16"/>
      <w:szCs w:val="16"/>
    </w:rPr>
  </w:style>
  <w:style w:type="character" w:styleId="CommentTextChar">
    <w:name w:val="Comment Text Char"/>
    <w:qFormat/>
    <w:rPr>
      <w:lang w:eastAsia="zh-CN"/>
    </w:rPr>
  </w:style>
  <w:style w:type="character" w:styleId="CommentSubjectChar">
    <w:name w:val="Comment Subject Char"/>
    <w:qFormat/>
    <w:rPr>
      <w:b/>
      <w:bCs/>
      <w:lang w:eastAsia="zh-CN"/>
    </w:rPr>
  </w:style>
  <w:style w:type="character" w:styleId="NumberingSymbols">
    <w:name w:val="Numbering Symbols"/>
    <w:qFormat/>
    <w:rPr/>
  </w:style>
  <w:style w:type="character" w:styleId="ListLabel1">
    <w:name w:val="ListLabel 1"/>
    <w:qFormat/>
    <w:rPr>
      <w:i w:val="false"/>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Arial" w:hAnsi="Liberation Sans;Arial" w:eastAsia="Microsoft YaHei" w:cs="Arial"/>
      <w:sz w:val="28"/>
      <w:szCs w:val="28"/>
    </w:rPr>
  </w:style>
  <w:style w:type="paragraph" w:styleId="TextBody">
    <w:name w:val="Body Text"/>
    <w:basedOn w:val="Normal"/>
    <w:pPr>
      <w:spacing w:before="0" w:after="120"/>
    </w:pPr>
    <w:rPr>
      <w:rFonts w:eastAsia="Times New Roman"/>
    </w:rPr>
  </w:style>
  <w:style w:type="paragraph" w:styleId="List">
    <w:name w:val="List"/>
    <w:basedOn w:val="TextBody"/>
    <w:pPr/>
    <w:rPr>
      <w:rFonts w:cs="Arial"/>
    </w:rPr>
  </w:style>
  <w:style w:type="paragraph" w:styleId="Caption">
    <w:name w:val="Caption"/>
    <w:basedOn w:val="Normal"/>
    <w:next w:val="Normal"/>
    <w:qFormat/>
    <w:pPr/>
    <w:rPr>
      <w:b/>
      <w:bCs/>
      <w:sz w:val="20"/>
      <w:szCs w:val="20"/>
    </w:rPr>
  </w:style>
  <w:style w:type="paragraph" w:styleId="Index">
    <w:name w:val="Index"/>
    <w:basedOn w:val="Normal"/>
    <w:qFormat/>
    <w:pPr>
      <w:suppressLineNumbers/>
    </w:pPr>
    <w:rPr>
      <w:rFonts w:cs="Arial"/>
    </w:rPr>
  </w:style>
  <w:style w:type="paragraph" w:styleId="Normalnumbered">
    <w:name w:val="Normal numbered"/>
    <w:basedOn w:val="Normal"/>
    <w:qFormat/>
    <w:pPr>
      <w:spacing w:before="0" w:after="120"/>
    </w:pPr>
    <w:rPr>
      <w:rFonts w:eastAsia="Times New Roman"/>
    </w:rPr>
  </w:style>
  <w:style w:type="paragraph" w:styleId="Tabletext">
    <w:name w:val="Table text"/>
    <w:next w:val="Normal"/>
    <w:qFormat/>
    <w:pPr>
      <w:widowControl/>
      <w:suppressAutoHyphens w:val="true"/>
      <w:kinsoku w:val="true"/>
      <w:overflowPunct w:val="true"/>
      <w:autoSpaceDE w:val="true"/>
      <w:bidi w:val="0"/>
      <w:spacing w:before="0" w:after="29"/>
      <w:jc w:val="left"/>
    </w:pPr>
    <w:rPr>
      <w:rFonts w:ascii="Times New Roman" w:hAnsi="Times New Roman" w:eastAsia="Times New Roman" w:cs="Times New Roman"/>
      <w:color w:val="00000A"/>
      <w:kern w:val="2"/>
      <w:sz w:val="24"/>
      <w:szCs w:val="24"/>
      <w:lang w:val="en-US" w:eastAsia="zh-CN" w:bidi="ar-SA"/>
    </w:rPr>
  </w:style>
  <w:style w:type="paragraph" w:styleId="Header">
    <w:name w:val="Header"/>
    <w:basedOn w:val="Normal"/>
    <w:pPr>
      <w:spacing w:before="0" w:after="120"/>
    </w:pPr>
    <w:rPr>
      <w:rFonts w:eastAsia="Times New Roman"/>
    </w:rPr>
  </w:style>
  <w:style w:type="paragraph" w:styleId="Footer">
    <w:name w:val="Footer"/>
    <w:basedOn w:val="Normal"/>
    <w:pPr>
      <w:spacing w:before="360" w:after="0"/>
    </w:pPr>
    <w:rPr>
      <w:rFonts w:ascii="Arial" w:hAnsi="Arial" w:eastAsia="Times New Roman" w:cs="Arial"/>
      <w:sz w:val="18"/>
    </w:rPr>
  </w:style>
  <w:style w:type="paragraph" w:styleId="Contactheading">
    <w:name w:val="contact heading"/>
    <w:basedOn w:val="Heading2"/>
    <w:qFormat/>
    <w:pPr>
      <w:numPr>
        <w:ilvl w:val="0"/>
        <w:numId w:val="0"/>
      </w:numPr>
      <w:spacing w:before="120" w:after="120"/>
      <w:ind w:left="0" w:right="0" w:hanging="0"/>
    </w:pPr>
    <w:rPr>
      <w:rFonts w:ascii="Times New Roman" w:hAnsi="Times New Roman" w:cs="Times New Roman"/>
    </w:rPr>
  </w:style>
  <w:style w:type="paragraph" w:styleId="DocumentMap">
    <w:name w:val="Document Map"/>
    <w:basedOn w:val="Normal"/>
    <w:qFormat/>
    <w:pPr/>
    <w:rPr>
      <w:rFonts w:ascii="Tahoma" w:hAnsi="Tahoma" w:cs="Tahoma"/>
      <w:sz w:val="16"/>
      <w:szCs w:val="16"/>
    </w:rPr>
  </w:style>
  <w:style w:type="paragraph" w:styleId="BalloonText">
    <w:name w:val="Balloon Text"/>
    <w:basedOn w:val="Normal"/>
    <w:qFormat/>
    <w:pPr/>
    <w:rPr>
      <w:rFonts w:ascii="Tahoma" w:hAnsi="Tahoma" w:cs="Tahoma"/>
      <w:sz w:val="16"/>
      <w:szCs w:val="16"/>
    </w:rPr>
  </w:style>
  <w:style w:type="paragraph" w:styleId="NormalWeb">
    <w:name w:val="Normal (Web)"/>
    <w:basedOn w:val="Normal"/>
    <w:qFormat/>
    <w:pPr>
      <w:spacing w:before="280" w:after="280"/>
    </w:pPr>
    <w:rPr>
      <w:rFonts w:eastAsia="Times New Roman"/>
    </w:rPr>
  </w:style>
  <w:style w:type="paragraph" w:styleId="DarkListAccent5">
    <w:name w:val="Dark List - Accent 5"/>
    <w:basedOn w:val="Normal"/>
    <w:qFormat/>
    <w:pPr>
      <w:spacing w:lineRule="auto" w:line="276" w:before="0" w:after="200"/>
      <w:ind w:left="720" w:right="0" w:hanging="0"/>
      <w:contextualSpacing/>
    </w:pPr>
    <w:rPr>
      <w:rFonts w:ascii="Calibri" w:hAnsi="Calibri" w:eastAsia="Calibri" w:cs="Calibri"/>
      <w:szCs w:val="22"/>
    </w:rPr>
  </w:style>
  <w:style w:type="paragraph" w:styleId="CommentText">
    <w:name w:val="Comment Text"/>
    <w:basedOn w:val="Normal"/>
    <w:qFormat/>
    <w:pPr/>
    <w:rPr>
      <w:sz w:val="20"/>
      <w:szCs w:val="20"/>
    </w:rPr>
  </w:style>
  <w:style w:type="paragraph" w:styleId="CommentSubject">
    <w:name w:val="Comment Subject"/>
    <w:basedOn w:val="CommentText"/>
    <w:qFormat/>
    <w:pPr/>
    <w:rPr>
      <w:b/>
      <w:bCs/>
    </w:rPr>
  </w:style>
  <w:style w:type="paragraph" w:styleId="MediumList2Accent2">
    <w:name w:val="Medium List 2 - Accent 2"/>
    <w:qFormat/>
    <w:pPr>
      <w:widowControl/>
      <w:suppressAutoHyphens w:val="true"/>
      <w:kinsoku w:val="true"/>
      <w:overflowPunct w:val="true"/>
      <w:autoSpaceDE w:val="true"/>
      <w:bidi w:val="0"/>
      <w:jc w:val="left"/>
    </w:pPr>
    <w:rPr>
      <w:rFonts w:ascii="Times New Roman" w:hAnsi="Times New Roman" w:eastAsia="SimSun;宋体" w:cs="Times New Roman"/>
      <w:color w:val="00000A"/>
      <w:kern w:val="2"/>
      <w:sz w:val="24"/>
      <w:szCs w:val="24"/>
      <w:lang w:val="en-US" w:eastAsia="zh-CN" w:bidi="ar-SA"/>
    </w:rPr>
  </w:style>
  <w:style w:type="paragraph" w:styleId="Revision">
    <w:name w:val="Revision"/>
    <w:qFormat/>
    <w:pPr>
      <w:widowControl/>
      <w:suppressAutoHyphens w:val="true"/>
      <w:kinsoku w:val="true"/>
      <w:overflowPunct w:val="true"/>
      <w:autoSpaceDE w:val="true"/>
      <w:bidi w:val="0"/>
      <w:jc w:val="left"/>
    </w:pPr>
    <w:rPr>
      <w:rFonts w:ascii="Times New Roman" w:hAnsi="Times New Roman" w:eastAsia="SimSun;宋体" w:cs="Times New Roman"/>
      <w:color w:val="00000A"/>
      <w:kern w:val="2"/>
      <w:sz w:val="24"/>
      <w:szCs w:val="24"/>
      <w:lang w:val="en-US" w:eastAsia="zh-CN" w:bidi="ar-SA"/>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hpalace.com/sjsu-2017spring" TargetMode="External"/><Relationship Id="rId3" Type="http://schemas.openxmlformats.org/officeDocument/2006/relationships/hyperlink" Target="http://sjsu.instructure.com/" TargetMode="External"/><Relationship Id="rId4" Type="http://schemas.openxmlformats.org/officeDocument/2006/relationships/hyperlink" Target="http://my.sjsu.edu/" TargetMode="External"/><Relationship Id="rId5" Type="http://schemas.openxmlformats.org/officeDocument/2006/relationships/hyperlink" Target="http://gamasutra.com/" TargetMode="External"/><Relationship Id="rId6" Type="http://schemas.openxmlformats.org/officeDocument/2006/relationships/hyperlink" Target="http://gamedev.net/" TargetMode="External"/><Relationship Id="rId7" Type="http://schemas.openxmlformats.org/officeDocument/2006/relationships/hyperlink" Target="http://www.sjsu.edu/gup/syllabusinfo/" TargetMode="External"/><Relationship Id="rId8" Type="http://schemas.openxmlformats.org/officeDocument/2006/relationships/hyperlink" Target="http://www.sjsu.edu/gup/syllabusinfo/" TargetMode="External"/><Relationship Id="rId9" Type="http://schemas.openxmlformats.org/officeDocument/2006/relationships/hyperlink" Target="http://hpalace.com/sjsu-2018spring" TargetMode="Externa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45</TotalTime>
  <Application>LibreOffice/5.4.4.2$Windows_X86_64 LibreOffice_project/2524958677847fb3bb44820e40380acbe820f960</Application>
  <Pages>4</Pages>
  <Words>994</Words>
  <Characters>5091</Characters>
  <CharactersWithSpaces>5944</CharactersWithSpaces>
  <Paragraphs>143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2016-08-01T16:50:00Z</dcterms:created>
  <dc:creator>Elizabeth Tu</dc:creator>
  <dc:description/>
  <dc:language>en-US</dc:language>
  <cp:lastModifiedBy/>
  <cp:lastPrinted>2013-12-13T14:56:00Z</cp:lastPrinted>
  <dcterms:modified xsi:type="dcterms:W3CDTF">2018-01-23T20:23:18Z</dcterms:modified>
  <cp:revision>14</cp:revision>
  <dc:subject/>
  <dc:title>Accessible Syllabus Template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gnword-docGUID">
    <vt:lpwstr>{430C50AA-3EF8-4C63-9729-A467B580D404}</vt:lpwstr>
  </property>
  <property fmtid="{D5CDD505-2E9C-101B-9397-08002B2CF9AE}" pid="3" name="dgnword-eventsink">
    <vt:lpwstr>556326992</vt:lpwstr>
  </property>
</Properties>
</file>